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36C" w:rsidRDefault="001D736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1D736C" w:rsidRPr="00FB43D1" w:rsidRDefault="001D736C" w:rsidP="00130020">
      <w:pPr>
        <w:jc w:val="center"/>
        <w:rPr>
          <w:rFonts w:ascii="Times New Roman" w:hAnsi="Times New Roman" w:cs="Times New Roman"/>
          <w:i/>
          <w:sz w:val="27"/>
          <w:szCs w:val="27"/>
        </w:rPr>
      </w:pPr>
      <w:r w:rsidRPr="00FB43D1">
        <w:rPr>
          <w:rFonts w:ascii="Times New Roman" w:hAnsi="Times New Roman" w:cs="Times New Roman"/>
          <w:i/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640" w:type="dxa"/>
        <w:tblInd w:w="-284" w:type="dxa"/>
        <w:tblLayout w:type="fixed"/>
        <w:tblLook w:val="01E0" w:firstRow="1" w:lastRow="1" w:firstColumn="1" w:lastColumn="1" w:noHBand="0" w:noVBand="0"/>
      </w:tblPr>
      <w:tblGrid>
        <w:gridCol w:w="3828"/>
        <w:gridCol w:w="1101"/>
        <w:gridCol w:w="1025"/>
        <w:gridCol w:w="3686"/>
      </w:tblGrid>
      <w:tr w:rsidR="001D736C" w:rsidRPr="00886F0A" w:rsidTr="00FB43D1">
        <w:trPr>
          <w:trHeight w:val="1134"/>
        </w:trPr>
        <w:tc>
          <w:tcPr>
            <w:tcW w:w="3828" w:type="dxa"/>
          </w:tcPr>
          <w:p w:rsidR="001D736C" w:rsidRPr="00FB43D1" w:rsidRDefault="001D736C" w:rsidP="001D736C">
            <w:pPr>
              <w:spacing w:after="0"/>
              <w:rPr>
                <w:rFonts w:ascii="Times New Roman" w:hAnsi="Times New Roman" w:cs="Times New Roman"/>
                <w:b/>
                <w:color w:val="FFFFFF"/>
                <w:sz w:val="27"/>
                <w:szCs w:val="27"/>
              </w:rPr>
            </w:pPr>
            <w:r w:rsidRPr="00FB43D1">
              <w:rPr>
                <w:rFonts w:ascii="Times New Roman" w:hAnsi="Times New Roman" w:cs="Times New Roman"/>
                <w:b/>
                <w:color w:val="FFFFFF"/>
                <w:sz w:val="27"/>
                <w:szCs w:val="27"/>
              </w:rPr>
              <w:t>ПАРАТ</w:t>
            </w:r>
          </w:p>
          <w:p w:rsidR="001D736C" w:rsidRPr="00FB43D1" w:rsidRDefault="001D736C" w:rsidP="001D736C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B43D1">
              <w:rPr>
                <w:rFonts w:ascii="Times New Roman" w:hAnsi="Times New Roman" w:cs="Times New Roman"/>
                <w:sz w:val="17"/>
                <w:szCs w:val="17"/>
              </w:rPr>
              <w:t>РЕСПУБЛИКА ТАТАРСТАН</w:t>
            </w:r>
          </w:p>
          <w:p w:rsidR="001D736C" w:rsidRPr="00FB43D1" w:rsidRDefault="001D736C" w:rsidP="001D736C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B43D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НИЖНЕКАМСКИЙ</w:t>
            </w:r>
          </w:p>
          <w:p w:rsidR="001D736C" w:rsidRPr="00FB43D1" w:rsidRDefault="001D736C" w:rsidP="001D736C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B43D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ГОРОДСКОЙ СОВЕТ</w:t>
            </w:r>
          </w:p>
          <w:p w:rsidR="001D736C" w:rsidRPr="00FB43D1" w:rsidRDefault="001D736C" w:rsidP="001D736C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1D736C" w:rsidRPr="00FB43D1" w:rsidRDefault="001D736C" w:rsidP="001D736C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FB43D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пр. Строителей, д. 12, </w:t>
            </w:r>
            <w:r w:rsidR="00FB43D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                                                                </w:t>
            </w:r>
            <w:r w:rsidRPr="00FB43D1">
              <w:rPr>
                <w:rFonts w:ascii="Times New Roman" w:hAnsi="Times New Roman" w:cs="Times New Roman"/>
                <w:sz w:val="17"/>
                <w:szCs w:val="17"/>
              </w:rPr>
              <w:t>г. Нижнекамск, 423570</w:t>
            </w:r>
            <w:r w:rsidRPr="00FB43D1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2126" w:type="dxa"/>
            <w:gridSpan w:val="2"/>
            <w:hideMark/>
          </w:tcPr>
          <w:p w:rsidR="001D736C" w:rsidRPr="00FB43D1" w:rsidRDefault="001D736C" w:rsidP="001D736C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B43D1">
              <w:rPr>
                <w:rFonts w:ascii="Times New Roman" w:hAnsi="Times New Roman" w:cs="Times New Roman"/>
                <w:noProof/>
                <w:sz w:val="27"/>
                <w:szCs w:val="27"/>
                <w:lang w:eastAsia="ru-RU"/>
              </w:rPr>
              <w:drawing>
                <wp:inline distT="0" distB="0" distL="0" distR="0">
                  <wp:extent cx="790575" cy="914400"/>
                  <wp:effectExtent l="0" t="0" r="9525" b="0"/>
                  <wp:docPr id="5" name="Рисунок 5" descr="Описание: 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1D736C" w:rsidRPr="00FB43D1" w:rsidRDefault="001D736C" w:rsidP="001D736C">
            <w:pPr>
              <w:spacing w:after="0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</w:pPr>
          </w:p>
          <w:p w:rsidR="001D736C" w:rsidRPr="00FB43D1" w:rsidRDefault="001D736C" w:rsidP="001D736C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B43D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1D736C" w:rsidRPr="00FB43D1" w:rsidRDefault="001D736C" w:rsidP="001D736C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B43D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ТҮБӘН КАМА </w:t>
            </w:r>
          </w:p>
          <w:p w:rsidR="001D736C" w:rsidRPr="00FB43D1" w:rsidRDefault="001D736C" w:rsidP="001D736C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B43D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ШӘҺӘР СОВЕТЫ </w:t>
            </w:r>
          </w:p>
          <w:p w:rsidR="001D736C" w:rsidRPr="00FB43D1" w:rsidRDefault="001D736C" w:rsidP="001D736C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B43D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Төзүчеләр пр., 12 нче йорт, </w:t>
            </w:r>
            <w:r w:rsidR="00FB43D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                                        </w:t>
            </w:r>
            <w:r w:rsidRPr="00FB43D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шәһәре, 423570</w:t>
            </w:r>
          </w:p>
        </w:tc>
      </w:tr>
      <w:tr w:rsidR="001D736C" w:rsidRPr="00FB43D1" w:rsidTr="00A16BAF">
        <w:trPr>
          <w:trHeight w:val="68"/>
        </w:trPr>
        <w:tc>
          <w:tcPr>
            <w:tcW w:w="9640" w:type="dxa"/>
            <w:gridSpan w:val="4"/>
            <w:hideMark/>
          </w:tcPr>
          <w:p w:rsidR="001D736C" w:rsidRPr="00FB43D1" w:rsidRDefault="001D736C" w:rsidP="001D736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FB43D1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Тел./факс: (8555) 42-42-66.  </w:t>
            </w:r>
            <w:r w:rsidRPr="00FB43D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</w:t>
            </w:r>
            <w:r w:rsidRPr="00FB43D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B43D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FB43D1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: </w:t>
            </w:r>
            <w:proofErr w:type="spellStart"/>
            <w:r w:rsidRPr="00FB43D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Gorsovet</w:t>
            </w:r>
            <w:proofErr w:type="spellEnd"/>
            <w:r w:rsidRPr="00FB43D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FB43D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Nk</w:t>
            </w:r>
            <w:proofErr w:type="spellEnd"/>
            <w:r w:rsidRPr="00FB43D1">
              <w:rPr>
                <w:rFonts w:ascii="Times New Roman" w:hAnsi="Times New Roman" w:cs="Times New Roman"/>
                <w:sz w:val="16"/>
                <w:szCs w:val="16"/>
              </w:rPr>
              <w:t>@</w:t>
            </w:r>
            <w:proofErr w:type="spellStart"/>
            <w:r w:rsidRPr="00FB43D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tatar</w:t>
            </w:r>
            <w:proofErr w:type="spellEnd"/>
            <w:r w:rsidRPr="00FB43D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FB43D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1D736C" w:rsidRPr="00FB43D1" w:rsidTr="00A16BAF">
        <w:trPr>
          <w:trHeight w:val="85"/>
        </w:trPr>
        <w:tc>
          <w:tcPr>
            <w:tcW w:w="4929" w:type="dxa"/>
            <w:gridSpan w:val="2"/>
          </w:tcPr>
          <w:p w:rsidR="001D736C" w:rsidRPr="00FB43D1" w:rsidRDefault="001D736C" w:rsidP="001D736C">
            <w:pPr>
              <w:spacing w:after="0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FB43D1">
              <w:rPr>
                <w:rFonts w:ascii="Times New Roman" w:hAnsi="Times New Roman" w:cs="Times New Roman"/>
                <w:noProof/>
                <w:sz w:val="27"/>
                <w:szCs w:val="27"/>
                <w:lang w:eastAsia="ru-RU"/>
              </w:rPr>
              <mc:AlternateContent>
                <mc:Choice Requires="wps">
                  <w:drawing>
                    <wp:anchor distT="4294967294" distB="4294967294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E02E4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6.35pt;margin-top:2.15pt;width:482.7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GJP&#10;dQV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 w:rsidRPr="00FB43D1">
              <w:rPr>
                <w:rFonts w:ascii="Times New Roman" w:hAnsi="Times New Roman" w:cs="Times New Roman"/>
                <w:noProof/>
                <w:sz w:val="27"/>
                <w:szCs w:val="27"/>
                <w:lang w:eastAsia="ru-RU"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A9D961" id="Прямая со стрелкой 7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4YwMEU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 w:rsidRPr="00FB43D1">
              <w:rPr>
                <w:rFonts w:ascii="Times New Roman" w:hAnsi="Times New Roman" w:cs="Times New Roman"/>
                <w:noProof/>
                <w:sz w:val="27"/>
                <w:szCs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32367D" id="Прямая со стрелкой 6" o:spid="_x0000_s1026" type="#_x0000_t32" style="position:absolute;margin-left:-6.35pt;margin-top:.1pt;width:482.75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" strokecolor="#365f91"/>
                  </w:pict>
                </mc:Fallback>
              </mc:AlternateContent>
            </w:r>
            <w:r w:rsidRPr="00FB43D1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           </w:t>
            </w:r>
          </w:p>
          <w:p w:rsidR="001D736C" w:rsidRPr="00FB43D1" w:rsidRDefault="001D736C" w:rsidP="001D736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FB43D1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:rsidR="001D736C" w:rsidRPr="00FB43D1" w:rsidRDefault="001D736C" w:rsidP="001D736C">
            <w:pPr>
              <w:spacing w:after="0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FB43D1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    </w:t>
            </w:r>
          </w:p>
          <w:p w:rsidR="001D736C" w:rsidRPr="00FB43D1" w:rsidRDefault="00130020" w:rsidP="00FB43D1">
            <w:pPr>
              <w:spacing w:after="0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2019 елның 20 </w:t>
            </w:r>
            <w:r w:rsidR="0076219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декабре</w:t>
            </w:r>
            <w:r w:rsidR="00762190" w:rsidRPr="0076219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 45</w:t>
            </w:r>
          </w:p>
        </w:tc>
        <w:tc>
          <w:tcPr>
            <w:tcW w:w="4711" w:type="dxa"/>
            <w:gridSpan w:val="2"/>
          </w:tcPr>
          <w:p w:rsidR="001D736C" w:rsidRPr="00FB43D1" w:rsidRDefault="001D736C" w:rsidP="001D736C">
            <w:pPr>
              <w:spacing w:after="0"/>
              <w:ind w:right="-255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</w:p>
          <w:p w:rsidR="001D736C" w:rsidRPr="00FB43D1" w:rsidRDefault="001D736C" w:rsidP="001D736C">
            <w:pPr>
              <w:spacing w:after="0"/>
              <w:ind w:firstLine="1236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FB43D1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           КАРАР</w:t>
            </w:r>
          </w:p>
        </w:tc>
      </w:tr>
    </w:tbl>
    <w:p w:rsidR="001D736C" w:rsidRPr="00FB43D1" w:rsidRDefault="001D736C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</w:p>
    <w:p w:rsidR="00DE3455" w:rsidRPr="00D93B7E" w:rsidRDefault="00762190" w:rsidP="000925A2">
      <w:pPr>
        <w:pStyle w:val="ConsPlusTitle"/>
        <w:ind w:hanging="567"/>
        <w:jc w:val="center"/>
        <w:rPr>
          <w:rFonts w:ascii="Times New Roman" w:hAnsi="Times New Roman" w:cs="Times New Roman"/>
          <w:b w:val="0"/>
          <w:sz w:val="27"/>
          <w:szCs w:val="27"/>
        </w:rPr>
      </w:pPr>
      <w:proofErr w:type="spellStart"/>
      <w:r w:rsidRPr="00D93B7E">
        <w:rPr>
          <w:rFonts w:ascii="Times New Roman" w:hAnsi="Times New Roman" w:cs="Times New Roman"/>
          <w:b w:val="0"/>
          <w:sz w:val="27"/>
          <w:szCs w:val="27"/>
        </w:rPr>
        <w:t>Түбән</w:t>
      </w:r>
      <w:proofErr w:type="spellEnd"/>
      <w:r w:rsidRPr="00D93B7E">
        <w:rPr>
          <w:rFonts w:ascii="Times New Roman" w:hAnsi="Times New Roman" w:cs="Times New Roman"/>
          <w:b w:val="0"/>
          <w:sz w:val="27"/>
          <w:szCs w:val="27"/>
        </w:rPr>
        <w:t xml:space="preserve"> Кама </w:t>
      </w:r>
      <w:proofErr w:type="spellStart"/>
      <w:r w:rsidRPr="00D93B7E">
        <w:rPr>
          <w:rFonts w:ascii="Times New Roman" w:hAnsi="Times New Roman" w:cs="Times New Roman"/>
          <w:b w:val="0"/>
          <w:sz w:val="27"/>
          <w:szCs w:val="27"/>
        </w:rPr>
        <w:t>шәһәре</w:t>
      </w:r>
      <w:proofErr w:type="spellEnd"/>
      <w:r w:rsidRPr="00D93B7E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proofErr w:type="spellStart"/>
      <w:r w:rsidRPr="00D93B7E">
        <w:rPr>
          <w:rFonts w:ascii="Times New Roman" w:hAnsi="Times New Roman" w:cs="Times New Roman"/>
          <w:b w:val="0"/>
          <w:sz w:val="27"/>
          <w:szCs w:val="27"/>
        </w:rPr>
        <w:t>бюджетыннан</w:t>
      </w:r>
      <w:proofErr w:type="spellEnd"/>
      <w:r w:rsidRPr="00D93B7E">
        <w:rPr>
          <w:rFonts w:ascii="Times New Roman" w:hAnsi="Times New Roman" w:cs="Times New Roman"/>
          <w:b w:val="0"/>
          <w:sz w:val="27"/>
          <w:szCs w:val="27"/>
        </w:rPr>
        <w:t xml:space="preserve"> башка </w:t>
      </w:r>
      <w:proofErr w:type="spellStart"/>
      <w:r w:rsidRPr="00D93B7E">
        <w:rPr>
          <w:rFonts w:ascii="Times New Roman" w:hAnsi="Times New Roman" w:cs="Times New Roman"/>
          <w:b w:val="0"/>
          <w:sz w:val="27"/>
          <w:szCs w:val="27"/>
        </w:rPr>
        <w:t>бюджетара</w:t>
      </w:r>
      <w:proofErr w:type="spellEnd"/>
      <w:r w:rsidRPr="00D93B7E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proofErr w:type="spellStart"/>
      <w:r w:rsidRPr="00D93B7E">
        <w:rPr>
          <w:rFonts w:ascii="Times New Roman" w:hAnsi="Times New Roman" w:cs="Times New Roman"/>
          <w:b w:val="0"/>
          <w:sz w:val="27"/>
          <w:szCs w:val="27"/>
        </w:rPr>
        <w:t>трансфертлар</w:t>
      </w:r>
      <w:proofErr w:type="spellEnd"/>
      <w:r w:rsidRPr="00D93B7E">
        <w:rPr>
          <w:rFonts w:ascii="Times New Roman" w:hAnsi="Times New Roman" w:cs="Times New Roman"/>
          <w:b w:val="0"/>
          <w:sz w:val="27"/>
          <w:szCs w:val="27"/>
          <w:lang w:val="tt-RU"/>
        </w:rPr>
        <w:t>ны</w:t>
      </w:r>
      <w:r w:rsidRPr="00D93B7E">
        <w:rPr>
          <w:rFonts w:ascii="Times New Roman" w:hAnsi="Times New Roman" w:cs="Times New Roman"/>
          <w:b w:val="0"/>
          <w:sz w:val="27"/>
          <w:szCs w:val="27"/>
        </w:rPr>
        <w:t xml:space="preserve"> </w:t>
      </w:r>
    </w:p>
    <w:p w:rsidR="00B4561F" w:rsidRPr="00D93B7E" w:rsidRDefault="00762190" w:rsidP="000925A2">
      <w:pPr>
        <w:pStyle w:val="ConsPlusTitle"/>
        <w:ind w:hanging="567"/>
        <w:jc w:val="center"/>
        <w:rPr>
          <w:rFonts w:ascii="Times New Roman" w:hAnsi="Times New Roman" w:cs="Times New Roman"/>
          <w:b w:val="0"/>
          <w:sz w:val="27"/>
          <w:szCs w:val="27"/>
          <w:lang w:val="tt-RU"/>
        </w:rPr>
      </w:pPr>
      <w:proofErr w:type="spellStart"/>
      <w:r w:rsidRPr="00D93B7E">
        <w:rPr>
          <w:rFonts w:ascii="Times New Roman" w:hAnsi="Times New Roman" w:cs="Times New Roman"/>
          <w:b w:val="0"/>
          <w:sz w:val="27"/>
          <w:szCs w:val="27"/>
        </w:rPr>
        <w:t>Түбән</w:t>
      </w:r>
      <w:proofErr w:type="spellEnd"/>
      <w:r w:rsidRPr="00D93B7E">
        <w:rPr>
          <w:rFonts w:ascii="Times New Roman" w:hAnsi="Times New Roman" w:cs="Times New Roman"/>
          <w:b w:val="0"/>
          <w:sz w:val="27"/>
          <w:szCs w:val="27"/>
        </w:rPr>
        <w:t xml:space="preserve"> Кама </w:t>
      </w:r>
      <w:proofErr w:type="spellStart"/>
      <w:r w:rsidRPr="00D93B7E">
        <w:rPr>
          <w:rFonts w:ascii="Times New Roman" w:hAnsi="Times New Roman" w:cs="Times New Roman"/>
          <w:b w:val="0"/>
          <w:sz w:val="27"/>
          <w:szCs w:val="27"/>
        </w:rPr>
        <w:t>муниципаль</w:t>
      </w:r>
      <w:proofErr w:type="spellEnd"/>
      <w:r w:rsidRPr="00D93B7E">
        <w:rPr>
          <w:rFonts w:ascii="Times New Roman" w:hAnsi="Times New Roman" w:cs="Times New Roman"/>
          <w:b w:val="0"/>
          <w:sz w:val="27"/>
          <w:szCs w:val="27"/>
        </w:rPr>
        <w:t xml:space="preserve"> районы</w:t>
      </w:r>
      <w:r w:rsidR="00801D76" w:rsidRPr="00D93B7E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Pr="00D93B7E">
        <w:rPr>
          <w:rFonts w:ascii="Times New Roman" w:hAnsi="Times New Roman" w:cs="Times New Roman"/>
          <w:b w:val="0"/>
          <w:sz w:val="27"/>
          <w:szCs w:val="27"/>
          <w:lang w:val="tt-RU"/>
        </w:rPr>
        <w:t>бюджетына бирү тәртибен раслау турында</w:t>
      </w:r>
    </w:p>
    <w:p w:rsidR="00B4561F" w:rsidRPr="00D93B7E" w:rsidRDefault="00B4561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B4561F" w:rsidRPr="00D93B7E" w:rsidRDefault="00762190" w:rsidP="00A16BAF">
      <w:pPr>
        <w:pStyle w:val="ConsPlusNormal"/>
        <w:ind w:left="-567" w:firstLine="540"/>
        <w:jc w:val="both"/>
        <w:rPr>
          <w:rFonts w:ascii="Times New Roman" w:hAnsi="Times New Roman" w:cs="Times New Roman"/>
          <w:sz w:val="27"/>
          <w:szCs w:val="27"/>
        </w:rPr>
      </w:pPr>
      <w:r w:rsidRPr="00D93B7E">
        <w:rPr>
          <w:rFonts w:ascii="Times New Roman" w:hAnsi="Times New Roman" w:cs="Times New Roman"/>
          <w:sz w:val="27"/>
          <w:szCs w:val="27"/>
        </w:rPr>
        <w:t xml:space="preserve">Россия </w:t>
      </w:r>
      <w:proofErr w:type="spellStart"/>
      <w:r w:rsidRPr="00D93B7E">
        <w:rPr>
          <w:rFonts w:ascii="Times New Roman" w:hAnsi="Times New Roman" w:cs="Times New Roman"/>
          <w:sz w:val="27"/>
          <w:szCs w:val="27"/>
        </w:rPr>
        <w:t>Федерациясе</w:t>
      </w:r>
      <w:proofErr w:type="spellEnd"/>
      <w:r w:rsidRPr="00D93B7E">
        <w:rPr>
          <w:rFonts w:ascii="Times New Roman" w:hAnsi="Times New Roman" w:cs="Times New Roman"/>
          <w:sz w:val="27"/>
          <w:szCs w:val="27"/>
        </w:rPr>
        <w:t xml:space="preserve"> Бюджет </w:t>
      </w:r>
      <w:proofErr w:type="spellStart"/>
      <w:r w:rsidRPr="00D93B7E">
        <w:rPr>
          <w:rFonts w:ascii="Times New Roman" w:hAnsi="Times New Roman" w:cs="Times New Roman"/>
          <w:sz w:val="27"/>
          <w:szCs w:val="27"/>
        </w:rPr>
        <w:t>кодексының</w:t>
      </w:r>
      <w:proofErr w:type="spellEnd"/>
      <w:r w:rsidRPr="00D93B7E">
        <w:rPr>
          <w:rFonts w:ascii="Times New Roman" w:hAnsi="Times New Roman" w:cs="Times New Roman"/>
          <w:sz w:val="27"/>
          <w:szCs w:val="27"/>
        </w:rPr>
        <w:t xml:space="preserve"> 9, 142.3, 142.5 </w:t>
      </w:r>
      <w:proofErr w:type="spellStart"/>
      <w:r w:rsidRPr="00D93B7E">
        <w:rPr>
          <w:rFonts w:ascii="Times New Roman" w:hAnsi="Times New Roman" w:cs="Times New Roman"/>
          <w:sz w:val="27"/>
          <w:szCs w:val="27"/>
        </w:rPr>
        <w:t>статьялары</w:t>
      </w:r>
      <w:proofErr w:type="spellEnd"/>
      <w:r w:rsidRPr="00D93B7E">
        <w:rPr>
          <w:rFonts w:ascii="Times New Roman" w:hAnsi="Times New Roman" w:cs="Times New Roman"/>
          <w:sz w:val="27"/>
          <w:szCs w:val="27"/>
        </w:rPr>
        <w:t xml:space="preserve">, Татарстан </w:t>
      </w:r>
      <w:proofErr w:type="spellStart"/>
      <w:r w:rsidRPr="00D93B7E">
        <w:rPr>
          <w:rFonts w:ascii="Times New Roman" w:hAnsi="Times New Roman" w:cs="Times New Roman"/>
          <w:sz w:val="27"/>
          <w:szCs w:val="27"/>
        </w:rPr>
        <w:t>Республикасы</w:t>
      </w:r>
      <w:proofErr w:type="spellEnd"/>
      <w:r w:rsidRPr="00D93B7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D93B7E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D93B7E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D93B7E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Pr="00D93B7E">
        <w:rPr>
          <w:rFonts w:ascii="Times New Roman" w:hAnsi="Times New Roman" w:cs="Times New Roman"/>
          <w:sz w:val="27"/>
          <w:szCs w:val="27"/>
        </w:rPr>
        <w:t xml:space="preserve"> районы </w:t>
      </w:r>
      <w:proofErr w:type="spellStart"/>
      <w:r w:rsidRPr="00D93B7E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D93B7E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D93B7E">
        <w:rPr>
          <w:rFonts w:ascii="Times New Roman" w:hAnsi="Times New Roman" w:cs="Times New Roman"/>
          <w:sz w:val="27"/>
          <w:szCs w:val="27"/>
        </w:rPr>
        <w:t>шәһәре</w:t>
      </w:r>
      <w:proofErr w:type="spellEnd"/>
      <w:r w:rsidRPr="00D93B7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D93B7E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Pr="00D93B7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D93B7E">
        <w:rPr>
          <w:rFonts w:ascii="Times New Roman" w:hAnsi="Times New Roman" w:cs="Times New Roman"/>
          <w:sz w:val="27"/>
          <w:szCs w:val="27"/>
        </w:rPr>
        <w:t>берәмлеге</w:t>
      </w:r>
      <w:proofErr w:type="spellEnd"/>
      <w:r w:rsidRPr="00D93B7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D93B7E">
        <w:rPr>
          <w:rFonts w:ascii="Times New Roman" w:hAnsi="Times New Roman" w:cs="Times New Roman"/>
          <w:sz w:val="27"/>
          <w:szCs w:val="27"/>
        </w:rPr>
        <w:t>Уставының</w:t>
      </w:r>
      <w:proofErr w:type="spellEnd"/>
      <w:r w:rsidRPr="00D93B7E">
        <w:rPr>
          <w:rFonts w:ascii="Times New Roman" w:hAnsi="Times New Roman" w:cs="Times New Roman"/>
          <w:sz w:val="27"/>
          <w:szCs w:val="27"/>
        </w:rPr>
        <w:t xml:space="preserve"> 35 </w:t>
      </w:r>
      <w:proofErr w:type="spellStart"/>
      <w:r w:rsidRPr="00D93B7E">
        <w:rPr>
          <w:rFonts w:ascii="Times New Roman" w:hAnsi="Times New Roman" w:cs="Times New Roman"/>
          <w:sz w:val="27"/>
          <w:szCs w:val="27"/>
        </w:rPr>
        <w:t>статьясы</w:t>
      </w:r>
      <w:proofErr w:type="spellEnd"/>
      <w:r w:rsidRPr="00D93B7E">
        <w:rPr>
          <w:rFonts w:ascii="Times New Roman" w:hAnsi="Times New Roman" w:cs="Times New Roman"/>
          <w:sz w:val="27"/>
          <w:szCs w:val="27"/>
          <w:lang w:val="tt-RU"/>
        </w:rPr>
        <w:t xml:space="preserve"> нигезендә</w:t>
      </w:r>
      <w:r w:rsidRPr="00D93B7E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D93B7E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D93B7E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D93B7E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D93B7E">
        <w:rPr>
          <w:rFonts w:ascii="Times New Roman" w:hAnsi="Times New Roman" w:cs="Times New Roman"/>
          <w:sz w:val="27"/>
          <w:szCs w:val="27"/>
        </w:rPr>
        <w:t xml:space="preserve"> Советы</w:t>
      </w:r>
    </w:p>
    <w:p w:rsidR="00F5730E" w:rsidRPr="00D93B7E" w:rsidRDefault="00F5730E" w:rsidP="00A16BAF">
      <w:pPr>
        <w:pStyle w:val="ConsPlusNormal"/>
        <w:ind w:left="-567"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F5730E" w:rsidRPr="00D93B7E" w:rsidRDefault="00762190" w:rsidP="00A16BAF">
      <w:pPr>
        <w:pStyle w:val="ConsPlusNormal"/>
        <w:ind w:left="-567" w:firstLine="540"/>
        <w:jc w:val="both"/>
        <w:rPr>
          <w:rFonts w:ascii="Times New Roman" w:hAnsi="Times New Roman" w:cs="Times New Roman"/>
          <w:sz w:val="27"/>
          <w:szCs w:val="27"/>
        </w:rPr>
      </w:pPr>
      <w:r w:rsidRPr="00D93B7E">
        <w:rPr>
          <w:rFonts w:ascii="Times New Roman" w:hAnsi="Times New Roman" w:cs="Times New Roman"/>
          <w:sz w:val="27"/>
          <w:szCs w:val="27"/>
        </w:rPr>
        <w:t xml:space="preserve"> КАРАР БИРӘ</w:t>
      </w:r>
      <w:r w:rsidR="00F5730E" w:rsidRPr="00D93B7E">
        <w:rPr>
          <w:rFonts w:ascii="Times New Roman" w:hAnsi="Times New Roman" w:cs="Times New Roman"/>
          <w:sz w:val="27"/>
          <w:szCs w:val="27"/>
        </w:rPr>
        <w:t>:</w:t>
      </w:r>
    </w:p>
    <w:p w:rsidR="00F5730E" w:rsidRPr="00D93B7E" w:rsidRDefault="00F5730E" w:rsidP="00A16BAF">
      <w:pPr>
        <w:pStyle w:val="ConsPlusNormal"/>
        <w:ind w:left="-567"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B4561F" w:rsidRPr="00D93B7E" w:rsidRDefault="00B4561F" w:rsidP="00762190">
      <w:pPr>
        <w:pStyle w:val="ConsPlusNormal"/>
        <w:ind w:left="-567" w:firstLine="540"/>
        <w:jc w:val="both"/>
        <w:rPr>
          <w:rFonts w:ascii="Times New Roman" w:hAnsi="Times New Roman" w:cs="Times New Roman"/>
          <w:sz w:val="27"/>
          <w:szCs w:val="27"/>
        </w:rPr>
      </w:pPr>
      <w:r w:rsidRPr="00D93B7E">
        <w:rPr>
          <w:rFonts w:ascii="Times New Roman" w:hAnsi="Times New Roman" w:cs="Times New Roman"/>
          <w:sz w:val="27"/>
          <w:szCs w:val="27"/>
        </w:rPr>
        <w:t xml:space="preserve">1. </w:t>
      </w:r>
      <w:proofErr w:type="spellStart"/>
      <w:r w:rsidR="00762190" w:rsidRPr="00D93B7E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="00762190" w:rsidRPr="00D93B7E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="00762190" w:rsidRPr="00D93B7E">
        <w:rPr>
          <w:rFonts w:ascii="Times New Roman" w:hAnsi="Times New Roman" w:cs="Times New Roman"/>
          <w:sz w:val="27"/>
          <w:szCs w:val="27"/>
        </w:rPr>
        <w:t>шәһәре</w:t>
      </w:r>
      <w:proofErr w:type="spellEnd"/>
      <w:r w:rsidR="00762190" w:rsidRPr="00D93B7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62190" w:rsidRPr="00D93B7E">
        <w:rPr>
          <w:rFonts w:ascii="Times New Roman" w:hAnsi="Times New Roman" w:cs="Times New Roman"/>
          <w:sz w:val="27"/>
          <w:szCs w:val="27"/>
        </w:rPr>
        <w:t>бюджетыннан</w:t>
      </w:r>
      <w:proofErr w:type="spellEnd"/>
      <w:r w:rsidR="00762190" w:rsidRPr="00D93B7E">
        <w:rPr>
          <w:rFonts w:ascii="Times New Roman" w:hAnsi="Times New Roman" w:cs="Times New Roman"/>
          <w:sz w:val="27"/>
          <w:szCs w:val="27"/>
        </w:rPr>
        <w:t xml:space="preserve"> башка </w:t>
      </w:r>
      <w:proofErr w:type="spellStart"/>
      <w:r w:rsidR="00762190" w:rsidRPr="00D93B7E">
        <w:rPr>
          <w:rFonts w:ascii="Times New Roman" w:hAnsi="Times New Roman" w:cs="Times New Roman"/>
          <w:sz w:val="27"/>
          <w:szCs w:val="27"/>
        </w:rPr>
        <w:t>бюджетара</w:t>
      </w:r>
      <w:proofErr w:type="spellEnd"/>
      <w:r w:rsidR="00762190" w:rsidRPr="00D93B7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62190" w:rsidRPr="00D93B7E">
        <w:rPr>
          <w:rFonts w:ascii="Times New Roman" w:hAnsi="Times New Roman" w:cs="Times New Roman"/>
          <w:sz w:val="27"/>
          <w:szCs w:val="27"/>
        </w:rPr>
        <w:t>трансфертларны</w:t>
      </w:r>
      <w:proofErr w:type="spellEnd"/>
      <w:r w:rsidR="00762190" w:rsidRPr="00D93B7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62190" w:rsidRPr="00D93B7E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="00762190" w:rsidRPr="00D93B7E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="00762190" w:rsidRPr="00D93B7E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="00762190" w:rsidRPr="00D93B7E">
        <w:rPr>
          <w:rFonts w:ascii="Times New Roman" w:hAnsi="Times New Roman" w:cs="Times New Roman"/>
          <w:sz w:val="27"/>
          <w:szCs w:val="27"/>
        </w:rPr>
        <w:t xml:space="preserve"> районы </w:t>
      </w:r>
      <w:proofErr w:type="spellStart"/>
      <w:r w:rsidR="00762190" w:rsidRPr="00D93B7E">
        <w:rPr>
          <w:rFonts w:ascii="Times New Roman" w:hAnsi="Times New Roman" w:cs="Times New Roman"/>
          <w:sz w:val="27"/>
          <w:szCs w:val="27"/>
        </w:rPr>
        <w:t>бюджетына</w:t>
      </w:r>
      <w:proofErr w:type="spellEnd"/>
      <w:r w:rsidR="00762190" w:rsidRPr="00D93B7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62190" w:rsidRPr="00D93B7E">
        <w:rPr>
          <w:rFonts w:ascii="Times New Roman" w:hAnsi="Times New Roman" w:cs="Times New Roman"/>
          <w:sz w:val="27"/>
          <w:szCs w:val="27"/>
        </w:rPr>
        <w:t>бирү</w:t>
      </w:r>
      <w:proofErr w:type="spellEnd"/>
      <w:r w:rsidR="00762190" w:rsidRPr="00D93B7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62190" w:rsidRPr="00D93B7E">
        <w:rPr>
          <w:rFonts w:ascii="Times New Roman" w:hAnsi="Times New Roman" w:cs="Times New Roman"/>
          <w:sz w:val="27"/>
          <w:szCs w:val="27"/>
        </w:rPr>
        <w:t>Тәртибен</w:t>
      </w:r>
      <w:proofErr w:type="spellEnd"/>
      <w:r w:rsidR="00762190" w:rsidRPr="00D93B7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62190" w:rsidRPr="00D93B7E">
        <w:rPr>
          <w:rFonts w:ascii="Times New Roman" w:hAnsi="Times New Roman" w:cs="Times New Roman"/>
          <w:sz w:val="27"/>
          <w:szCs w:val="27"/>
        </w:rPr>
        <w:t>расларга</w:t>
      </w:r>
      <w:proofErr w:type="spellEnd"/>
      <w:r w:rsidR="00762190" w:rsidRPr="00D93B7E">
        <w:rPr>
          <w:rFonts w:ascii="Times New Roman" w:hAnsi="Times New Roman" w:cs="Times New Roman"/>
          <w:sz w:val="27"/>
          <w:szCs w:val="27"/>
        </w:rPr>
        <w:t xml:space="preserve"> (</w:t>
      </w:r>
      <w:proofErr w:type="spellStart"/>
      <w:r w:rsidR="00762190" w:rsidRPr="00D93B7E">
        <w:rPr>
          <w:rFonts w:ascii="Times New Roman" w:hAnsi="Times New Roman" w:cs="Times New Roman"/>
          <w:sz w:val="27"/>
          <w:szCs w:val="27"/>
        </w:rPr>
        <w:t>кушымта</w:t>
      </w:r>
      <w:proofErr w:type="spellEnd"/>
      <w:r w:rsidR="00762190" w:rsidRPr="00D93B7E">
        <w:rPr>
          <w:rFonts w:ascii="Times New Roman" w:hAnsi="Times New Roman" w:cs="Times New Roman"/>
          <w:sz w:val="27"/>
          <w:szCs w:val="27"/>
        </w:rPr>
        <w:t>).</w:t>
      </w:r>
    </w:p>
    <w:p w:rsidR="00B4561F" w:rsidRPr="00D93B7E" w:rsidRDefault="0085046A" w:rsidP="00A16BAF">
      <w:pPr>
        <w:pStyle w:val="ConsPlusNormal"/>
        <w:ind w:left="-567" w:firstLine="540"/>
        <w:jc w:val="both"/>
        <w:rPr>
          <w:rFonts w:ascii="Times New Roman" w:hAnsi="Times New Roman" w:cs="Times New Roman"/>
          <w:sz w:val="27"/>
          <w:szCs w:val="27"/>
        </w:rPr>
      </w:pPr>
      <w:r w:rsidRPr="00D93B7E">
        <w:rPr>
          <w:rFonts w:ascii="Times New Roman" w:hAnsi="Times New Roman" w:cs="Times New Roman"/>
          <w:sz w:val="27"/>
          <w:szCs w:val="27"/>
        </w:rPr>
        <w:t>2</w:t>
      </w:r>
      <w:r w:rsidR="00B4561F" w:rsidRPr="00D93B7E">
        <w:rPr>
          <w:rFonts w:ascii="Times New Roman" w:hAnsi="Times New Roman" w:cs="Times New Roman"/>
          <w:sz w:val="27"/>
          <w:szCs w:val="27"/>
        </w:rPr>
        <w:t xml:space="preserve">. </w:t>
      </w:r>
      <w:proofErr w:type="spellStart"/>
      <w:r w:rsidR="00762190" w:rsidRPr="00D93B7E">
        <w:rPr>
          <w:rFonts w:ascii="Times New Roman" w:hAnsi="Times New Roman" w:cs="Times New Roman"/>
          <w:sz w:val="27"/>
          <w:szCs w:val="27"/>
        </w:rPr>
        <w:t>Әлеге</w:t>
      </w:r>
      <w:proofErr w:type="spellEnd"/>
      <w:r w:rsidR="00762190" w:rsidRPr="00D93B7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62190" w:rsidRPr="00D93B7E">
        <w:rPr>
          <w:rFonts w:ascii="Times New Roman" w:hAnsi="Times New Roman" w:cs="Times New Roman"/>
          <w:sz w:val="27"/>
          <w:szCs w:val="27"/>
        </w:rPr>
        <w:t>карарны</w:t>
      </w:r>
      <w:proofErr w:type="spellEnd"/>
      <w:r w:rsidR="00762190" w:rsidRPr="00D93B7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62190" w:rsidRPr="00D93B7E">
        <w:rPr>
          <w:rFonts w:ascii="Times New Roman" w:hAnsi="Times New Roman" w:cs="Times New Roman"/>
          <w:sz w:val="27"/>
          <w:szCs w:val="27"/>
        </w:rPr>
        <w:t>гаммәви</w:t>
      </w:r>
      <w:proofErr w:type="spellEnd"/>
      <w:r w:rsidR="00762190" w:rsidRPr="00D93B7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62190" w:rsidRPr="00D93B7E">
        <w:rPr>
          <w:rFonts w:ascii="Times New Roman" w:hAnsi="Times New Roman" w:cs="Times New Roman"/>
          <w:sz w:val="27"/>
          <w:szCs w:val="27"/>
        </w:rPr>
        <w:t>мәгълүмат</w:t>
      </w:r>
      <w:proofErr w:type="spellEnd"/>
      <w:r w:rsidR="00762190" w:rsidRPr="00D93B7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62190" w:rsidRPr="00D93B7E">
        <w:rPr>
          <w:rFonts w:ascii="Times New Roman" w:hAnsi="Times New Roman" w:cs="Times New Roman"/>
          <w:sz w:val="27"/>
          <w:szCs w:val="27"/>
        </w:rPr>
        <w:t>чараларында</w:t>
      </w:r>
      <w:proofErr w:type="spellEnd"/>
      <w:r w:rsidR="00762190" w:rsidRPr="00D93B7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62190" w:rsidRPr="00D93B7E">
        <w:rPr>
          <w:rFonts w:ascii="Times New Roman" w:hAnsi="Times New Roman" w:cs="Times New Roman"/>
          <w:sz w:val="27"/>
          <w:szCs w:val="27"/>
        </w:rPr>
        <w:t>бастырып</w:t>
      </w:r>
      <w:proofErr w:type="spellEnd"/>
      <w:r w:rsidR="00762190" w:rsidRPr="00D93B7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62190" w:rsidRPr="00D93B7E">
        <w:rPr>
          <w:rFonts w:ascii="Times New Roman" w:hAnsi="Times New Roman" w:cs="Times New Roman"/>
          <w:sz w:val="27"/>
          <w:szCs w:val="27"/>
        </w:rPr>
        <w:t>чыгарырга</w:t>
      </w:r>
      <w:proofErr w:type="spellEnd"/>
      <w:r w:rsidR="00762190" w:rsidRPr="00D93B7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62190" w:rsidRPr="00D93B7E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="00762190" w:rsidRPr="00D93B7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62190" w:rsidRPr="00D93B7E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="00762190" w:rsidRPr="00D93B7E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="00762190" w:rsidRPr="00D93B7E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="00762190" w:rsidRPr="00D93B7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62190" w:rsidRPr="00D93B7E">
        <w:rPr>
          <w:rFonts w:ascii="Times New Roman" w:hAnsi="Times New Roman" w:cs="Times New Roman"/>
          <w:sz w:val="27"/>
          <w:szCs w:val="27"/>
        </w:rPr>
        <w:t>районының</w:t>
      </w:r>
      <w:proofErr w:type="spellEnd"/>
      <w:r w:rsidR="00762190" w:rsidRPr="00D93B7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62190" w:rsidRPr="00D93B7E">
        <w:rPr>
          <w:rFonts w:ascii="Times New Roman" w:hAnsi="Times New Roman" w:cs="Times New Roman"/>
          <w:sz w:val="27"/>
          <w:szCs w:val="27"/>
        </w:rPr>
        <w:t>рәсми</w:t>
      </w:r>
      <w:proofErr w:type="spellEnd"/>
      <w:r w:rsidR="00762190" w:rsidRPr="00D93B7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62190" w:rsidRPr="00D93B7E">
        <w:rPr>
          <w:rFonts w:ascii="Times New Roman" w:hAnsi="Times New Roman" w:cs="Times New Roman"/>
          <w:sz w:val="27"/>
          <w:szCs w:val="27"/>
        </w:rPr>
        <w:t>сайтында</w:t>
      </w:r>
      <w:proofErr w:type="spellEnd"/>
      <w:r w:rsidR="00762190" w:rsidRPr="00D93B7E">
        <w:rPr>
          <w:rFonts w:ascii="Times New Roman" w:hAnsi="Times New Roman" w:cs="Times New Roman"/>
          <w:sz w:val="27"/>
          <w:szCs w:val="27"/>
        </w:rPr>
        <w:t xml:space="preserve"> Интернет </w:t>
      </w:r>
      <w:proofErr w:type="spellStart"/>
      <w:r w:rsidR="00762190" w:rsidRPr="00D93B7E">
        <w:rPr>
          <w:rFonts w:ascii="Times New Roman" w:hAnsi="Times New Roman" w:cs="Times New Roman"/>
          <w:sz w:val="27"/>
          <w:szCs w:val="27"/>
        </w:rPr>
        <w:t>мәгълүмати-телекоммуникацион</w:t>
      </w:r>
      <w:proofErr w:type="spellEnd"/>
      <w:r w:rsidR="00762190" w:rsidRPr="00D93B7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62190" w:rsidRPr="00D93B7E">
        <w:rPr>
          <w:rFonts w:ascii="Times New Roman" w:hAnsi="Times New Roman" w:cs="Times New Roman"/>
          <w:sz w:val="27"/>
          <w:szCs w:val="27"/>
        </w:rPr>
        <w:t>челтәрендә</w:t>
      </w:r>
      <w:proofErr w:type="spellEnd"/>
      <w:r w:rsidR="00762190" w:rsidRPr="00D93B7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62190" w:rsidRPr="00D93B7E">
        <w:rPr>
          <w:rFonts w:ascii="Times New Roman" w:hAnsi="Times New Roman" w:cs="Times New Roman"/>
          <w:sz w:val="27"/>
          <w:szCs w:val="27"/>
        </w:rPr>
        <w:t>урнаштырырга</w:t>
      </w:r>
      <w:proofErr w:type="spellEnd"/>
      <w:r w:rsidR="00762190" w:rsidRPr="00D93B7E">
        <w:rPr>
          <w:rFonts w:ascii="Times New Roman" w:hAnsi="Times New Roman" w:cs="Times New Roman"/>
          <w:sz w:val="27"/>
          <w:szCs w:val="27"/>
        </w:rPr>
        <w:t>.</w:t>
      </w:r>
    </w:p>
    <w:p w:rsidR="00435047" w:rsidRPr="00D93B7E" w:rsidRDefault="00435047" w:rsidP="00A16BAF">
      <w:pPr>
        <w:pStyle w:val="ConsPlusNormal"/>
        <w:ind w:left="-567" w:firstLine="540"/>
        <w:jc w:val="both"/>
        <w:rPr>
          <w:rFonts w:ascii="Times New Roman" w:hAnsi="Times New Roman" w:cs="Times New Roman"/>
          <w:sz w:val="27"/>
          <w:szCs w:val="27"/>
        </w:rPr>
      </w:pPr>
      <w:r w:rsidRPr="00D93B7E">
        <w:rPr>
          <w:rFonts w:ascii="Times New Roman" w:hAnsi="Times New Roman" w:cs="Times New Roman"/>
          <w:sz w:val="27"/>
          <w:szCs w:val="27"/>
        </w:rPr>
        <w:t xml:space="preserve">3. </w:t>
      </w:r>
      <w:proofErr w:type="spellStart"/>
      <w:r w:rsidR="00762190" w:rsidRPr="00D93B7E">
        <w:rPr>
          <w:rFonts w:ascii="Times New Roman" w:hAnsi="Times New Roman" w:cs="Times New Roman"/>
          <w:sz w:val="27"/>
          <w:szCs w:val="27"/>
        </w:rPr>
        <w:t>Әлеге</w:t>
      </w:r>
      <w:proofErr w:type="spellEnd"/>
      <w:r w:rsidR="00762190" w:rsidRPr="00D93B7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62190" w:rsidRPr="00D93B7E">
        <w:rPr>
          <w:rFonts w:ascii="Times New Roman" w:hAnsi="Times New Roman" w:cs="Times New Roman"/>
          <w:sz w:val="27"/>
          <w:szCs w:val="27"/>
        </w:rPr>
        <w:t>карарның</w:t>
      </w:r>
      <w:proofErr w:type="spellEnd"/>
      <w:r w:rsidR="00762190" w:rsidRPr="00D93B7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62190" w:rsidRPr="00D93B7E">
        <w:rPr>
          <w:rFonts w:ascii="Times New Roman" w:hAnsi="Times New Roman" w:cs="Times New Roman"/>
          <w:sz w:val="27"/>
          <w:szCs w:val="27"/>
        </w:rPr>
        <w:t>үтәлешен</w:t>
      </w:r>
      <w:proofErr w:type="spellEnd"/>
      <w:r w:rsidR="00762190" w:rsidRPr="00D93B7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62190" w:rsidRPr="00D93B7E">
        <w:rPr>
          <w:rFonts w:ascii="Times New Roman" w:hAnsi="Times New Roman" w:cs="Times New Roman"/>
          <w:sz w:val="27"/>
          <w:szCs w:val="27"/>
        </w:rPr>
        <w:t>тикшереп</w:t>
      </w:r>
      <w:proofErr w:type="spellEnd"/>
      <w:r w:rsidR="00762190" w:rsidRPr="00D93B7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62190" w:rsidRPr="00D93B7E">
        <w:rPr>
          <w:rFonts w:ascii="Times New Roman" w:hAnsi="Times New Roman" w:cs="Times New Roman"/>
          <w:sz w:val="27"/>
          <w:szCs w:val="27"/>
        </w:rPr>
        <w:t>торуны</w:t>
      </w:r>
      <w:proofErr w:type="spellEnd"/>
      <w:r w:rsidR="00762190" w:rsidRPr="00D93B7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62190" w:rsidRPr="00D93B7E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="00762190" w:rsidRPr="00D93B7E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="00762190" w:rsidRPr="00D93B7E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="00762190" w:rsidRPr="00D93B7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62190" w:rsidRPr="00D93B7E">
        <w:rPr>
          <w:rFonts w:ascii="Times New Roman" w:hAnsi="Times New Roman" w:cs="Times New Roman"/>
          <w:sz w:val="27"/>
          <w:szCs w:val="27"/>
        </w:rPr>
        <w:t>Советының</w:t>
      </w:r>
      <w:proofErr w:type="spellEnd"/>
      <w:r w:rsidR="00762190" w:rsidRPr="00D93B7E">
        <w:rPr>
          <w:rFonts w:ascii="Times New Roman" w:hAnsi="Times New Roman" w:cs="Times New Roman"/>
          <w:sz w:val="27"/>
          <w:szCs w:val="27"/>
        </w:rPr>
        <w:t xml:space="preserve"> бюджет </w:t>
      </w:r>
      <w:proofErr w:type="spellStart"/>
      <w:r w:rsidR="00762190" w:rsidRPr="00D93B7E">
        <w:rPr>
          <w:rFonts w:ascii="Times New Roman" w:hAnsi="Times New Roman" w:cs="Times New Roman"/>
          <w:sz w:val="27"/>
          <w:szCs w:val="27"/>
        </w:rPr>
        <w:t>сәясәте</w:t>
      </w:r>
      <w:proofErr w:type="spellEnd"/>
      <w:r w:rsidR="00762190" w:rsidRPr="00D93B7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62190" w:rsidRPr="00D93B7E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="00762190" w:rsidRPr="00D93B7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62190" w:rsidRPr="00D93B7E">
        <w:rPr>
          <w:rFonts w:ascii="Times New Roman" w:hAnsi="Times New Roman" w:cs="Times New Roman"/>
          <w:sz w:val="27"/>
          <w:szCs w:val="27"/>
        </w:rPr>
        <w:t>икътисади</w:t>
      </w:r>
      <w:proofErr w:type="spellEnd"/>
      <w:r w:rsidR="00762190" w:rsidRPr="00D93B7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62190" w:rsidRPr="00D93B7E">
        <w:rPr>
          <w:rFonts w:ascii="Times New Roman" w:hAnsi="Times New Roman" w:cs="Times New Roman"/>
          <w:sz w:val="27"/>
          <w:szCs w:val="27"/>
        </w:rPr>
        <w:t>үсеш</w:t>
      </w:r>
      <w:proofErr w:type="spellEnd"/>
      <w:r w:rsidR="00762190" w:rsidRPr="00D93B7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62190" w:rsidRPr="00D93B7E">
        <w:rPr>
          <w:rFonts w:ascii="Times New Roman" w:hAnsi="Times New Roman" w:cs="Times New Roman"/>
          <w:sz w:val="27"/>
          <w:szCs w:val="27"/>
        </w:rPr>
        <w:t>буенча</w:t>
      </w:r>
      <w:proofErr w:type="spellEnd"/>
      <w:r w:rsidR="00762190" w:rsidRPr="00D93B7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62190" w:rsidRPr="00D93B7E">
        <w:rPr>
          <w:rFonts w:ascii="Times New Roman" w:hAnsi="Times New Roman" w:cs="Times New Roman"/>
          <w:sz w:val="27"/>
          <w:szCs w:val="27"/>
        </w:rPr>
        <w:t>даими</w:t>
      </w:r>
      <w:proofErr w:type="spellEnd"/>
      <w:r w:rsidR="00762190" w:rsidRPr="00D93B7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62190" w:rsidRPr="00D93B7E">
        <w:rPr>
          <w:rFonts w:ascii="Times New Roman" w:hAnsi="Times New Roman" w:cs="Times New Roman"/>
          <w:sz w:val="27"/>
          <w:szCs w:val="27"/>
        </w:rPr>
        <w:t>комиссиясенә</w:t>
      </w:r>
      <w:proofErr w:type="spellEnd"/>
      <w:r w:rsidR="00762190" w:rsidRPr="00D93B7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62190" w:rsidRPr="00D93B7E">
        <w:rPr>
          <w:rFonts w:ascii="Times New Roman" w:hAnsi="Times New Roman" w:cs="Times New Roman"/>
          <w:sz w:val="27"/>
          <w:szCs w:val="27"/>
        </w:rPr>
        <w:t>йөкләргә</w:t>
      </w:r>
      <w:proofErr w:type="spellEnd"/>
      <w:r w:rsidR="00762190" w:rsidRPr="00D93B7E">
        <w:rPr>
          <w:rFonts w:ascii="Times New Roman" w:hAnsi="Times New Roman" w:cs="Times New Roman"/>
          <w:sz w:val="27"/>
          <w:szCs w:val="27"/>
        </w:rPr>
        <w:t>.</w:t>
      </w:r>
    </w:p>
    <w:p w:rsidR="00A16BAF" w:rsidRPr="00D93B7E" w:rsidRDefault="00A16BAF" w:rsidP="00A16BAF">
      <w:pPr>
        <w:pStyle w:val="ConsPlusNormal"/>
        <w:ind w:left="-567"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A16BAF" w:rsidRPr="00D93B7E" w:rsidRDefault="00A16BAF" w:rsidP="00A16BAF">
      <w:pPr>
        <w:pStyle w:val="ConsPlusNormal"/>
        <w:ind w:left="-567"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B4561F" w:rsidRPr="00D93B7E" w:rsidRDefault="00762190" w:rsidP="00104E12">
      <w:pPr>
        <w:pStyle w:val="ConsPlusNormal"/>
        <w:ind w:hanging="709"/>
        <w:jc w:val="both"/>
        <w:rPr>
          <w:rFonts w:ascii="Times New Roman" w:hAnsi="Times New Roman" w:cs="Times New Roman"/>
          <w:sz w:val="27"/>
          <w:szCs w:val="27"/>
        </w:rPr>
      </w:pPr>
      <w:r w:rsidRPr="00D93B7E">
        <w:rPr>
          <w:rFonts w:ascii="Times New Roman" w:hAnsi="Times New Roman" w:cs="Times New Roman"/>
          <w:sz w:val="27"/>
          <w:szCs w:val="27"/>
        </w:rPr>
        <w:t xml:space="preserve"> </w:t>
      </w:r>
      <w:r w:rsidRPr="00D93B7E">
        <w:rPr>
          <w:rFonts w:ascii="Times New Roman" w:hAnsi="Times New Roman" w:cs="Times New Roman"/>
          <w:sz w:val="27"/>
          <w:szCs w:val="27"/>
          <w:lang w:val="tt-RU"/>
        </w:rPr>
        <w:t xml:space="preserve">Түбән Кама шәһәре </w:t>
      </w:r>
      <w:r w:rsidRPr="00D93B7E">
        <w:rPr>
          <w:rFonts w:ascii="Times New Roman" w:hAnsi="Times New Roman" w:cs="Times New Roman"/>
          <w:sz w:val="27"/>
          <w:szCs w:val="27"/>
        </w:rPr>
        <w:t>Мэры</w:t>
      </w:r>
      <w:r w:rsidR="00A16BAF" w:rsidRPr="00D93B7E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</w:t>
      </w:r>
      <w:r w:rsidR="00E765E2" w:rsidRPr="00D93B7E">
        <w:rPr>
          <w:rFonts w:ascii="Times New Roman" w:hAnsi="Times New Roman" w:cs="Times New Roman"/>
          <w:sz w:val="27"/>
          <w:szCs w:val="27"/>
        </w:rPr>
        <w:t>А.Р.</w:t>
      </w:r>
      <w:r w:rsidR="00A16BAF" w:rsidRPr="00D93B7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E765E2" w:rsidRPr="00D93B7E">
        <w:rPr>
          <w:rFonts w:ascii="Times New Roman" w:hAnsi="Times New Roman" w:cs="Times New Roman"/>
          <w:sz w:val="27"/>
          <w:szCs w:val="27"/>
        </w:rPr>
        <w:t>Метшин</w:t>
      </w:r>
      <w:proofErr w:type="spellEnd"/>
    </w:p>
    <w:p w:rsidR="00B4561F" w:rsidRPr="00D93B7E" w:rsidRDefault="00B4561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B4561F" w:rsidRPr="00DE3455" w:rsidRDefault="00B4561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561F" w:rsidRPr="00DE3455" w:rsidRDefault="00B4561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561F" w:rsidRPr="00DE3455" w:rsidRDefault="00B4561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01D76" w:rsidRPr="00DE3455" w:rsidRDefault="00801D7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01D76" w:rsidRPr="00DE3455" w:rsidRDefault="00801D7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5046A" w:rsidRPr="00DE3455" w:rsidRDefault="0085046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E39D2" w:rsidRPr="00DE3455" w:rsidRDefault="005D47CA" w:rsidP="005D47CA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E34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</w:p>
    <w:p w:rsidR="00AE39D2" w:rsidRPr="00DE3455" w:rsidRDefault="00AE39D2" w:rsidP="005D47CA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E39D2" w:rsidRPr="00DE3455" w:rsidRDefault="00AE39D2" w:rsidP="005D47CA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E39D2" w:rsidRPr="00DE3455" w:rsidRDefault="00AE39D2" w:rsidP="005D47CA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E39D2" w:rsidRPr="00DE3455" w:rsidRDefault="00AE39D2" w:rsidP="005D47CA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E39D2" w:rsidRPr="00DE3455" w:rsidRDefault="00AE39D2" w:rsidP="005D47CA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E34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</w:p>
    <w:p w:rsidR="00B4561F" w:rsidRPr="00DE3455" w:rsidRDefault="00AE39D2" w:rsidP="00762190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E34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</w:p>
    <w:p w:rsidR="00D93B7E" w:rsidRDefault="00130020" w:rsidP="00130020">
      <w:pPr>
        <w:pStyle w:val="ConsPlusNormal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                            </w:t>
      </w:r>
    </w:p>
    <w:p w:rsidR="00762190" w:rsidRPr="00DE3455" w:rsidRDefault="00D93B7E" w:rsidP="00130020">
      <w:pPr>
        <w:pStyle w:val="ConsPlusNormal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lastRenderedPageBreak/>
        <w:t xml:space="preserve">                                                                                                </w:t>
      </w:r>
      <w:r w:rsidR="00D85DD8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762190" w:rsidRPr="00DE3455">
        <w:rPr>
          <w:rFonts w:ascii="Times New Roman" w:hAnsi="Times New Roman" w:cs="Times New Roman"/>
          <w:sz w:val="24"/>
          <w:szCs w:val="24"/>
          <w:lang w:val="tt-RU"/>
        </w:rPr>
        <w:t>Түбән Кама шәһәр Советының</w:t>
      </w:r>
    </w:p>
    <w:p w:rsidR="00762190" w:rsidRPr="00DE3455" w:rsidRDefault="00130020" w:rsidP="00130020">
      <w:pPr>
        <w:pStyle w:val="ConsPlusNormal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                         2019 елның  20 </w:t>
      </w:r>
      <w:r w:rsidR="00762190" w:rsidRPr="00DE3455">
        <w:rPr>
          <w:rFonts w:ascii="Times New Roman" w:hAnsi="Times New Roman" w:cs="Times New Roman"/>
          <w:sz w:val="24"/>
          <w:szCs w:val="24"/>
          <w:lang w:val="tt-RU"/>
        </w:rPr>
        <w:t>декабрендәге</w:t>
      </w:r>
    </w:p>
    <w:p w:rsidR="00762190" w:rsidRPr="00DE3455" w:rsidRDefault="00130020" w:rsidP="00130020">
      <w:pPr>
        <w:pStyle w:val="ConsPlusNormal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                              45</w:t>
      </w:r>
      <w:r w:rsidR="00762190" w:rsidRPr="00DE3455">
        <w:rPr>
          <w:rFonts w:ascii="Times New Roman" w:hAnsi="Times New Roman" w:cs="Times New Roman"/>
          <w:sz w:val="24"/>
          <w:szCs w:val="24"/>
          <w:lang w:val="tt-RU"/>
        </w:rPr>
        <w:t xml:space="preserve"> номерлы карарына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762190" w:rsidRPr="00DE3455">
        <w:rPr>
          <w:rFonts w:ascii="Times New Roman" w:hAnsi="Times New Roman" w:cs="Times New Roman"/>
          <w:sz w:val="24"/>
          <w:szCs w:val="24"/>
          <w:lang w:val="tt-RU"/>
        </w:rPr>
        <w:t>кушымта</w:t>
      </w:r>
    </w:p>
    <w:p w:rsidR="00A16BAF" w:rsidRPr="00DE3455" w:rsidRDefault="00A16BAF" w:rsidP="001C4C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bookmarkStart w:id="0" w:name="P34"/>
      <w:bookmarkEnd w:id="0"/>
    </w:p>
    <w:p w:rsidR="00A16BAF" w:rsidRPr="00DE3455" w:rsidRDefault="00A16BAF" w:rsidP="001C4C8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62190" w:rsidRPr="009D5320" w:rsidRDefault="00762190" w:rsidP="00762190">
      <w:pPr>
        <w:pStyle w:val="ConsPlusNormal"/>
        <w:jc w:val="center"/>
        <w:rPr>
          <w:rFonts w:ascii="Times New Roman" w:hAnsi="Times New Roman" w:cs="Times New Roman"/>
          <w:sz w:val="27"/>
          <w:szCs w:val="27"/>
          <w:lang w:val="tt-RU"/>
        </w:rPr>
      </w:pPr>
      <w:r w:rsidRPr="009D5320">
        <w:rPr>
          <w:rFonts w:ascii="Times New Roman" w:hAnsi="Times New Roman" w:cs="Times New Roman"/>
          <w:sz w:val="27"/>
          <w:szCs w:val="27"/>
          <w:lang w:val="tt-RU"/>
        </w:rPr>
        <w:t xml:space="preserve">Түбән Кама шәһәре бюджетыннан башка бюджетара трансфертларны </w:t>
      </w:r>
      <w:r w:rsidR="009D5320">
        <w:rPr>
          <w:rFonts w:ascii="Times New Roman" w:hAnsi="Times New Roman" w:cs="Times New Roman"/>
          <w:sz w:val="27"/>
          <w:szCs w:val="27"/>
          <w:lang w:val="tt-RU"/>
        </w:rPr>
        <w:t xml:space="preserve">                       </w:t>
      </w:r>
      <w:r w:rsidRPr="009D5320">
        <w:rPr>
          <w:rFonts w:ascii="Times New Roman" w:hAnsi="Times New Roman" w:cs="Times New Roman"/>
          <w:sz w:val="27"/>
          <w:szCs w:val="27"/>
          <w:lang w:val="tt-RU"/>
        </w:rPr>
        <w:t>Түбән Кама муниципаль районы бюджетына бирү тәртибе</w:t>
      </w:r>
    </w:p>
    <w:p w:rsidR="001C4C88" w:rsidRPr="009D5320" w:rsidRDefault="001C4C88">
      <w:pPr>
        <w:pStyle w:val="ConsPlusNormal"/>
        <w:jc w:val="both"/>
        <w:rPr>
          <w:rFonts w:ascii="Times New Roman" w:hAnsi="Times New Roman" w:cs="Times New Roman"/>
          <w:sz w:val="27"/>
          <w:szCs w:val="27"/>
          <w:lang w:val="tt-RU"/>
        </w:rPr>
      </w:pPr>
    </w:p>
    <w:p w:rsidR="00B4561F" w:rsidRPr="009D5320" w:rsidRDefault="00762190">
      <w:pPr>
        <w:pStyle w:val="ConsPlusNormal"/>
        <w:jc w:val="center"/>
        <w:outlineLvl w:val="1"/>
        <w:rPr>
          <w:rFonts w:ascii="Times New Roman" w:hAnsi="Times New Roman" w:cs="Times New Roman"/>
          <w:sz w:val="27"/>
          <w:szCs w:val="27"/>
          <w:lang w:val="tt-RU"/>
        </w:rPr>
      </w:pPr>
      <w:r w:rsidRPr="009D5320">
        <w:rPr>
          <w:rFonts w:ascii="Times New Roman" w:hAnsi="Times New Roman" w:cs="Times New Roman"/>
          <w:sz w:val="27"/>
          <w:szCs w:val="27"/>
          <w:lang w:val="tt-RU"/>
        </w:rPr>
        <w:t>1. Гомуми нигезләмәләр</w:t>
      </w:r>
    </w:p>
    <w:p w:rsidR="00B4561F" w:rsidRPr="009D5320" w:rsidRDefault="00B4561F">
      <w:pPr>
        <w:pStyle w:val="ConsPlusNormal"/>
        <w:jc w:val="both"/>
        <w:rPr>
          <w:rFonts w:ascii="Times New Roman" w:hAnsi="Times New Roman" w:cs="Times New Roman"/>
          <w:sz w:val="27"/>
          <w:szCs w:val="27"/>
          <w:lang w:val="tt-RU"/>
        </w:rPr>
      </w:pPr>
    </w:p>
    <w:p w:rsidR="00762190" w:rsidRPr="009D5320" w:rsidRDefault="00762190" w:rsidP="00FB43D1">
      <w:pPr>
        <w:pStyle w:val="ConsPlusNormal"/>
        <w:ind w:left="-426" w:right="-143" w:firstLine="540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9D5320">
        <w:rPr>
          <w:rFonts w:ascii="Times New Roman" w:hAnsi="Times New Roman" w:cs="Times New Roman"/>
          <w:sz w:val="27"/>
          <w:szCs w:val="27"/>
          <w:lang w:val="tt-RU"/>
        </w:rPr>
        <w:t>Түбән Кама шәһәре бюджетыннан Түбән Кама муниципаль районы бюджетына башка бюджетара трансфертлар бирү тәртибе (алга таба - Тәртип) Россия Федерациясе Бюджет кодексының 9, 142.3, 142.5 статьялары нигезендә эшләнгән һәм Түбән Кама муниципаль районы бюджетына Түбән Кама шәһәре бюджетыннан башка бюджетара трансфертлар бирү очракларын һәм тәртибен билгели.</w:t>
      </w:r>
    </w:p>
    <w:p w:rsidR="00B4561F" w:rsidRPr="009D5320" w:rsidRDefault="00B4561F" w:rsidP="00FB43D1">
      <w:pPr>
        <w:pStyle w:val="ConsPlusNormal"/>
        <w:ind w:left="-426" w:right="-143"/>
        <w:jc w:val="both"/>
        <w:rPr>
          <w:rFonts w:ascii="Times New Roman" w:hAnsi="Times New Roman" w:cs="Times New Roman"/>
          <w:sz w:val="27"/>
          <w:szCs w:val="27"/>
          <w:lang w:val="tt-RU"/>
        </w:rPr>
      </w:pPr>
    </w:p>
    <w:p w:rsidR="00B4561F" w:rsidRPr="009D5320" w:rsidRDefault="00E42764" w:rsidP="00FB43D1">
      <w:pPr>
        <w:pStyle w:val="ConsPlusNormal"/>
        <w:ind w:left="-426" w:right="-143"/>
        <w:jc w:val="center"/>
        <w:outlineLvl w:val="1"/>
        <w:rPr>
          <w:rFonts w:ascii="Times New Roman" w:hAnsi="Times New Roman" w:cs="Times New Roman"/>
          <w:sz w:val="27"/>
          <w:szCs w:val="27"/>
          <w:lang w:val="tt-RU"/>
        </w:rPr>
      </w:pPr>
      <w:bookmarkStart w:id="1" w:name="P42"/>
      <w:bookmarkEnd w:id="1"/>
      <w:r w:rsidRPr="009D5320">
        <w:rPr>
          <w:rFonts w:ascii="Times New Roman" w:hAnsi="Times New Roman" w:cs="Times New Roman"/>
          <w:sz w:val="27"/>
          <w:szCs w:val="27"/>
          <w:lang w:val="tt-RU"/>
        </w:rPr>
        <w:t xml:space="preserve">2. </w:t>
      </w:r>
      <w:r w:rsidR="00762190" w:rsidRPr="009D5320">
        <w:rPr>
          <w:rFonts w:ascii="Times New Roman" w:hAnsi="Times New Roman" w:cs="Times New Roman"/>
          <w:sz w:val="27"/>
          <w:szCs w:val="27"/>
          <w:lang w:val="tt-RU"/>
        </w:rPr>
        <w:t>Башка бюджетара трансфертлар бирү очраклары</w:t>
      </w:r>
    </w:p>
    <w:p w:rsidR="00B4561F" w:rsidRPr="009D5320" w:rsidRDefault="00B4561F" w:rsidP="00FB43D1">
      <w:pPr>
        <w:pStyle w:val="ConsPlusNormal"/>
        <w:ind w:left="-426" w:right="-143"/>
        <w:jc w:val="both"/>
        <w:rPr>
          <w:rFonts w:ascii="Times New Roman" w:hAnsi="Times New Roman" w:cs="Times New Roman"/>
          <w:sz w:val="27"/>
          <w:szCs w:val="27"/>
          <w:lang w:val="tt-RU"/>
        </w:rPr>
      </w:pPr>
    </w:p>
    <w:p w:rsidR="00C20C24" w:rsidRPr="009D5320" w:rsidRDefault="00762190" w:rsidP="00C20C24">
      <w:pPr>
        <w:pStyle w:val="ConsPlusNormal"/>
        <w:ind w:left="-426" w:right="-143" w:firstLine="540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9D5320">
        <w:rPr>
          <w:rFonts w:ascii="Times New Roman" w:hAnsi="Times New Roman" w:cs="Times New Roman"/>
          <w:sz w:val="27"/>
          <w:szCs w:val="27"/>
          <w:lang w:val="tt-RU"/>
        </w:rPr>
        <w:t>Түбән Кама шәһәре бюджетыннан Түбән Кама муниципаль районы бюджетына башка бюджетара трансфертлар түбәндәге очракларда бирелергә мөмкин:</w:t>
      </w:r>
      <w:bookmarkStart w:id="2" w:name="P45"/>
      <w:bookmarkEnd w:id="2"/>
    </w:p>
    <w:p w:rsidR="00762190" w:rsidRPr="009D5320" w:rsidRDefault="00C20C24" w:rsidP="00C20C24">
      <w:pPr>
        <w:pStyle w:val="ConsPlusNormal"/>
        <w:ind w:left="-426" w:right="-143" w:firstLine="540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9D5320">
        <w:rPr>
          <w:rFonts w:ascii="Times New Roman" w:hAnsi="Times New Roman" w:cs="Times New Roman"/>
          <w:sz w:val="27"/>
          <w:szCs w:val="27"/>
          <w:lang w:val="tt-RU"/>
        </w:rPr>
        <w:t>1)</w:t>
      </w:r>
      <w:r w:rsidR="00E42764" w:rsidRPr="009D5320">
        <w:rPr>
          <w:sz w:val="27"/>
          <w:szCs w:val="27"/>
          <w:lang w:val="tt-RU"/>
        </w:rPr>
        <w:t xml:space="preserve"> </w:t>
      </w:r>
      <w:r w:rsidR="00E42764" w:rsidRPr="009D5320">
        <w:rPr>
          <w:rFonts w:ascii="Times New Roman" w:hAnsi="Times New Roman" w:cs="Times New Roman"/>
          <w:sz w:val="27"/>
          <w:szCs w:val="27"/>
          <w:lang w:val="tt-RU"/>
        </w:rPr>
        <w:t>муниципаль мәгариф оешмаларында төп гомуми белем бирү программалары буенча һәркем өчен мөмкин булган һәм түләүсез мәктәпкәчә,</w:t>
      </w:r>
      <w:r w:rsidR="00B67AC4" w:rsidRPr="009D5320">
        <w:rPr>
          <w:rFonts w:ascii="Times New Roman" w:hAnsi="Times New Roman" w:cs="Times New Roman"/>
          <w:sz w:val="27"/>
          <w:szCs w:val="27"/>
          <w:lang w:val="tt-RU"/>
        </w:rPr>
        <w:t xml:space="preserve"> башлангыч,</w:t>
      </w:r>
      <w:r w:rsidR="00E42764" w:rsidRPr="009D5320">
        <w:rPr>
          <w:rFonts w:ascii="Times New Roman" w:hAnsi="Times New Roman" w:cs="Times New Roman"/>
          <w:sz w:val="27"/>
          <w:szCs w:val="27"/>
          <w:lang w:val="tt-RU"/>
        </w:rPr>
        <w:t xml:space="preserve"> башлангыч гомуми, төп гомуми, урта гомуми белем бирүне оештыру буенча (федераль дәүләт белем бирү стандартлары нигезендә төп гомуми белем программаларын гамәлгә ашыруны финанс белән тәэмин</w:t>
      </w:r>
      <w:r w:rsidRPr="009D5320">
        <w:rPr>
          <w:rFonts w:ascii="Times New Roman" w:hAnsi="Times New Roman" w:cs="Times New Roman"/>
          <w:sz w:val="27"/>
          <w:szCs w:val="27"/>
          <w:lang w:val="tt-RU"/>
        </w:rPr>
        <w:t xml:space="preserve"> итү вәкаләтләреннән тыш)</w:t>
      </w:r>
      <w:r w:rsidR="00E42764" w:rsidRPr="009D5320">
        <w:rPr>
          <w:rFonts w:ascii="Times New Roman" w:hAnsi="Times New Roman" w:cs="Times New Roman"/>
          <w:sz w:val="27"/>
          <w:szCs w:val="27"/>
          <w:lang w:val="tt-RU"/>
        </w:rPr>
        <w:t xml:space="preserve">, муниципаль мәгариф оешмаларында балаларга өстәмә белем бирүне </w:t>
      </w:r>
      <w:r w:rsidRPr="009D5320">
        <w:rPr>
          <w:rFonts w:ascii="Times New Roman" w:hAnsi="Times New Roman" w:cs="Times New Roman"/>
          <w:sz w:val="27"/>
          <w:szCs w:val="27"/>
          <w:lang w:val="tt-RU"/>
        </w:rPr>
        <w:t xml:space="preserve">оештыру буенча </w:t>
      </w:r>
      <w:r w:rsidR="00E42764" w:rsidRPr="009D5320">
        <w:rPr>
          <w:rFonts w:ascii="Times New Roman" w:hAnsi="Times New Roman" w:cs="Times New Roman"/>
          <w:sz w:val="27"/>
          <w:szCs w:val="27"/>
          <w:lang w:val="tt-RU"/>
        </w:rPr>
        <w:t>(финанс ягыннан тәэмин ителеше Россия Федерациясе субъекты дәүләт хакимияте органнары тар</w:t>
      </w:r>
      <w:r w:rsidRPr="009D5320">
        <w:rPr>
          <w:rFonts w:ascii="Times New Roman" w:hAnsi="Times New Roman" w:cs="Times New Roman"/>
          <w:sz w:val="27"/>
          <w:szCs w:val="27"/>
          <w:lang w:val="tt-RU"/>
        </w:rPr>
        <w:t>афыннан гамәлгә ашырыла торган б</w:t>
      </w:r>
      <w:r w:rsidR="00E42764" w:rsidRPr="009D5320">
        <w:rPr>
          <w:rFonts w:ascii="Times New Roman" w:hAnsi="Times New Roman" w:cs="Times New Roman"/>
          <w:sz w:val="27"/>
          <w:szCs w:val="27"/>
          <w:lang w:val="tt-RU"/>
        </w:rPr>
        <w:t>алаларга өстәмә белем бирүдән тыш), балаларны карап тоту һәм карау, муниципаль белем бирү оешмаларында балаларны карап тоту</w:t>
      </w:r>
      <w:r w:rsidRPr="009D5320">
        <w:rPr>
          <w:rFonts w:ascii="Times New Roman" w:hAnsi="Times New Roman" w:cs="Times New Roman"/>
          <w:sz w:val="27"/>
          <w:szCs w:val="27"/>
          <w:lang w:val="tt-RU"/>
        </w:rPr>
        <w:t xml:space="preserve"> һәм карауны гамәлгә ашыру</w:t>
      </w:r>
      <w:r w:rsidR="00E42764" w:rsidRPr="009D5320">
        <w:rPr>
          <w:rFonts w:ascii="Times New Roman" w:hAnsi="Times New Roman" w:cs="Times New Roman"/>
          <w:sz w:val="27"/>
          <w:szCs w:val="27"/>
          <w:lang w:val="tt-RU"/>
        </w:rPr>
        <w:t xml:space="preserve"> шартлар тудыру, шулай ук үз вәкаләтләре чикләрендә каникул вакытында балаларның ялын оештыруны тәэмин итү чараларын гамәлгә ашыру</w:t>
      </w:r>
      <w:r w:rsidRPr="009D5320">
        <w:rPr>
          <w:rFonts w:ascii="Times New Roman" w:hAnsi="Times New Roman" w:cs="Times New Roman"/>
          <w:sz w:val="27"/>
          <w:szCs w:val="27"/>
          <w:lang w:val="tt-RU"/>
        </w:rPr>
        <w:t xml:space="preserve"> буенча</w:t>
      </w:r>
      <w:r w:rsidR="00E42764" w:rsidRPr="009D5320">
        <w:rPr>
          <w:rFonts w:ascii="Times New Roman" w:hAnsi="Times New Roman" w:cs="Times New Roman"/>
          <w:sz w:val="27"/>
          <w:szCs w:val="27"/>
          <w:lang w:val="tt-RU"/>
        </w:rPr>
        <w:t>, шул исәптән аларның тормышы һәм сәламәтлеге куркынычсызлыгын тәэмин итү чараларын да кертеп,</w:t>
      </w:r>
      <w:r w:rsidRPr="009D5320">
        <w:rPr>
          <w:sz w:val="27"/>
          <w:szCs w:val="27"/>
          <w:lang w:val="tt-RU"/>
        </w:rPr>
        <w:t xml:space="preserve"> </w:t>
      </w:r>
      <w:r w:rsidRPr="009D5320">
        <w:rPr>
          <w:rFonts w:ascii="Times New Roman" w:hAnsi="Times New Roman" w:cs="Times New Roman"/>
          <w:sz w:val="27"/>
          <w:szCs w:val="27"/>
          <w:lang w:val="tt-RU"/>
        </w:rPr>
        <w:t>җирле үзидарә органнары вәкаләтләрен үтәгәндә барлыкка килә торган чыгым йөкләмәләрен финанслашу максатларында</w:t>
      </w:r>
      <w:r w:rsidR="00E42764" w:rsidRPr="009D5320">
        <w:rPr>
          <w:rFonts w:ascii="Times New Roman" w:hAnsi="Times New Roman" w:cs="Times New Roman"/>
          <w:sz w:val="27"/>
          <w:szCs w:val="27"/>
          <w:lang w:val="tt-RU"/>
        </w:rPr>
        <w:t>;</w:t>
      </w:r>
    </w:p>
    <w:p w:rsidR="00B4561F" w:rsidRPr="009D5320" w:rsidRDefault="000B390D" w:rsidP="00C20C24">
      <w:pPr>
        <w:pStyle w:val="ConsPlusNormal"/>
        <w:spacing w:before="220"/>
        <w:ind w:left="-426" w:right="-143" w:firstLine="540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9D5320">
        <w:rPr>
          <w:rFonts w:ascii="Times New Roman" w:hAnsi="Times New Roman" w:cs="Times New Roman"/>
          <w:sz w:val="27"/>
          <w:szCs w:val="27"/>
          <w:lang w:val="tt-RU"/>
        </w:rPr>
        <w:t xml:space="preserve">2) </w:t>
      </w:r>
      <w:r w:rsidR="00E42764" w:rsidRPr="009D5320">
        <w:rPr>
          <w:rFonts w:ascii="Times New Roman" w:hAnsi="Times New Roman" w:cs="Times New Roman"/>
          <w:sz w:val="27"/>
          <w:szCs w:val="27"/>
          <w:lang w:val="tt-RU"/>
        </w:rPr>
        <w:t>төзелгән килешүләр нигезендә Түбән Кама муниципал</w:t>
      </w:r>
      <w:r w:rsidR="00C20C24" w:rsidRPr="009D5320">
        <w:rPr>
          <w:rFonts w:ascii="Times New Roman" w:hAnsi="Times New Roman" w:cs="Times New Roman"/>
          <w:sz w:val="27"/>
          <w:szCs w:val="27"/>
          <w:lang w:val="tt-RU"/>
        </w:rPr>
        <w:t>ь районы дәрәҗәсенә тапшырганда,</w:t>
      </w:r>
      <w:r w:rsidR="00C20C24" w:rsidRPr="009D5320">
        <w:rPr>
          <w:sz w:val="27"/>
          <w:szCs w:val="27"/>
          <w:lang w:val="tt-RU"/>
        </w:rPr>
        <w:t xml:space="preserve"> </w:t>
      </w:r>
      <w:r w:rsidR="00C20C24" w:rsidRPr="009D5320">
        <w:rPr>
          <w:rFonts w:ascii="Times New Roman" w:hAnsi="Times New Roman" w:cs="Times New Roman"/>
          <w:sz w:val="27"/>
          <w:szCs w:val="27"/>
          <w:lang w:val="tt-RU"/>
        </w:rPr>
        <w:t>Түбән Кама шәһәренең җирле әһәмияттәге мәсьәләләрне хәл итү вәкаләтләренең бер өлешен тормышка ашыруга;</w:t>
      </w:r>
    </w:p>
    <w:p w:rsidR="002B7C8D" w:rsidRPr="009D5320" w:rsidRDefault="009B1D4F" w:rsidP="00FB43D1">
      <w:pPr>
        <w:pStyle w:val="ConsPlusNormal"/>
        <w:spacing w:before="220"/>
        <w:ind w:left="-426" w:right="-143" w:firstLine="540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bookmarkStart w:id="3" w:name="P50"/>
      <w:bookmarkEnd w:id="3"/>
      <w:r w:rsidRPr="009D5320">
        <w:rPr>
          <w:rFonts w:ascii="Times New Roman" w:hAnsi="Times New Roman" w:cs="Times New Roman"/>
          <w:sz w:val="27"/>
          <w:szCs w:val="27"/>
          <w:lang w:val="tt-RU"/>
        </w:rPr>
        <w:t>3</w:t>
      </w:r>
      <w:r w:rsidR="00B4561F" w:rsidRPr="009D5320">
        <w:rPr>
          <w:rFonts w:ascii="Times New Roman" w:hAnsi="Times New Roman" w:cs="Times New Roman"/>
          <w:sz w:val="27"/>
          <w:szCs w:val="27"/>
          <w:lang w:val="tt-RU"/>
        </w:rPr>
        <w:t xml:space="preserve">) </w:t>
      </w:r>
      <w:r w:rsidR="00E42764" w:rsidRPr="009D5320">
        <w:rPr>
          <w:rFonts w:ascii="Times New Roman" w:hAnsi="Times New Roman" w:cs="Times New Roman"/>
          <w:sz w:val="27"/>
          <w:szCs w:val="27"/>
          <w:lang w:val="tt-RU"/>
        </w:rPr>
        <w:t>көтелмәгән чыгымнарны, шул исәптән авария-торгызу эшләрен һәм табигый бәла – казалар һәм башка гадәттән тыш хәлләр нәтиҗәләрен бетерүгә бәйле башка чараларны финанс белән тәэмин итү</w:t>
      </w:r>
      <w:r w:rsidR="00606273" w:rsidRPr="009D5320">
        <w:rPr>
          <w:rFonts w:ascii="Times New Roman" w:hAnsi="Times New Roman" w:cs="Times New Roman"/>
          <w:sz w:val="27"/>
          <w:szCs w:val="27"/>
          <w:lang w:val="tt-RU"/>
        </w:rPr>
        <w:t>гә, шулай ук Түбән Кама шәһәре б</w:t>
      </w:r>
      <w:r w:rsidR="00E42764" w:rsidRPr="009D5320">
        <w:rPr>
          <w:rFonts w:ascii="Times New Roman" w:hAnsi="Times New Roman" w:cs="Times New Roman"/>
          <w:sz w:val="27"/>
          <w:szCs w:val="27"/>
          <w:lang w:val="tt-RU"/>
        </w:rPr>
        <w:t>ашкарма комитеты раслаган резерв фондының бюджет ассигнованиеләрен куллану тәртибендә каралган башка</w:t>
      </w:r>
      <w:r w:rsidR="00606273" w:rsidRPr="009D5320">
        <w:rPr>
          <w:rFonts w:ascii="Times New Roman" w:hAnsi="Times New Roman" w:cs="Times New Roman"/>
          <w:sz w:val="27"/>
          <w:szCs w:val="27"/>
          <w:lang w:val="tt-RU"/>
        </w:rPr>
        <w:t xml:space="preserve"> чараларга (алга таба - «шәһәр башкарма комитеты</w:t>
      </w:r>
      <w:r w:rsidR="00E42764" w:rsidRPr="009D5320">
        <w:rPr>
          <w:rFonts w:ascii="Times New Roman" w:hAnsi="Times New Roman" w:cs="Times New Roman"/>
          <w:sz w:val="27"/>
          <w:szCs w:val="27"/>
          <w:lang w:val="tt-RU"/>
        </w:rPr>
        <w:t>»);</w:t>
      </w:r>
    </w:p>
    <w:p w:rsidR="00B4561F" w:rsidRPr="009D5320" w:rsidRDefault="0085046A" w:rsidP="00FB43D1">
      <w:pPr>
        <w:pStyle w:val="ConsPlusNormal"/>
        <w:spacing w:before="220"/>
        <w:ind w:left="-426" w:right="-143" w:firstLine="540"/>
        <w:jc w:val="both"/>
        <w:rPr>
          <w:rFonts w:ascii="Times New Roman" w:hAnsi="Times New Roman" w:cs="Times New Roman"/>
          <w:sz w:val="27"/>
          <w:szCs w:val="27"/>
        </w:rPr>
      </w:pPr>
      <w:r w:rsidRPr="009D5320">
        <w:rPr>
          <w:rFonts w:ascii="Times New Roman" w:hAnsi="Times New Roman" w:cs="Times New Roman"/>
          <w:sz w:val="27"/>
          <w:szCs w:val="27"/>
        </w:rPr>
        <w:t>4</w:t>
      </w:r>
      <w:r w:rsidR="009B1D4F" w:rsidRPr="009D5320">
        <w:rPr>
          <w:rFonts w:ascii="Times New Roman" w:hAnsi="Times New Roman" w:cs="Times New Roman"/>
          <w:sz w:val="27"/>
          <w:szCs w:val="27"/>
        </w:rPr>
        <w:t xml:space="preserve">) </w:t>
      </w:r>
      <w:r w:rsidR="00E42764" w:rsidRPr="009D5320">
        <w:rPr>
          <w:rFonts w:ascii="Times New Roman" w:hAnsi="Times New Roman" w:cs="Times New Roman"/>
          <w:sz w:val="27"/>
          <w:szCs w:val="27"/>
        </w:rPr>
        <w:t xml:space="preserve">бюджет </w:t>
      </w:r>
      <w:proofErr w:type="spellStart"/>
      <w:r w:rsidR="00E42764" w:rsidRPr="009D5320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="00E42764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E42764" w:rsidRPr="009D5320">
        <w:rPr>
          <w:rFonts w:ascii="Times New Roman" w:hAnsi="Times New Roman" w:cs="Times New Roman"/>
          <w:sz w:val="27"/>
          <w:szCs w:val="27"/>
        </w:rPr>
        <w:t>карарда</w:t>
      </w:r>
      <w:proofErr w:type="spellEnd"/>
      <w:r w:rsidR="00E42764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E42764" w:rsidRPr="009D5320">
        <w:rPr>
          <w:rFonts w:ascii="Times New Roman" w:hAnsi="Times New Roman" w:cs="Times New Roman"/>
          <w:sz w:val="27"/>
          <w:szCs w:val="27"/>
        </w:rPr>
        <w:t>каралган</w:t>
      </w:r>
      <w:proofErr w:type="spellEnd"/>
      <w:r w:rsidR="00E42764" w:rsidRPr="009D5320">
        <w:rPr>
          <w:rFonts w:ascii="Times New Roman" w:hAnsi="Times New Roman" w:cs="Times New Roman"/>
          <w:sz w:val="27"/>
          <w:szCs w:val="27"/>
        </w:rPr>
        <w:t xml:space="preserve"> башка </w:t>
      </w:r>
      <w:proofErr w:type="spellStart"/>
      <w:r w:rsidR="00E42764" w:rsidRPr="009D5320">
        <w:rPr>
          <w:rFonts w:ascii="Times New Roman" w:hAnsi="Times New Roman" w:cs="Times New Roman"/>
          <w:sz w:val="27"/>
          <w:szCs w:val="27"/>
        </w:rPr>
        <w:t>максатларга</w:t>
      </w:r>
      <w:proofErr w:type="spellEnd"/>
      <w:r w:rsidR="00E42764" w:rsidRPr="009D5320">
        <w:rPr>
          <w:rFonts w:ascii="Times New Roman" w:hAnsi="Times New Roman" w:cs="Times New Roman"/>
          <w:sz w:val="27"/>
          <w:szCs w:val="27"/>
        </w:rPr>
        <w:t>.</w:t>
      </w:r>
    </w:p>
    <w:p w:rsidR="00B4561F" w:rsidRPr="009D5320" w:rsidRDefault="00B4561F" w:rsidP="00FB43D1">
      <w:pPr>
        <w:pStyle w:val="ConsPlusNormal"/>
        <w:ind w:left="-426" w:right="-143"/>
        <w:jc w:val="both"/>
        <w:rPr>
          <w:rFonts w:ascii="Times New Roman" w:hAnsi="Times New Roman" w:cs="Times New Roman"/>
          <w:sz w:val="27"/>
          <w:szCs w:val="27"/>
        </w:rPr>
      </w:pPr>
    </w:p>
    <w:p w:rsidR="00B4561F" w:rsidRPr="009D5320" w:rsidRDefault="00B4561F" w:rsidP="00FB43D1">
      <w:pPr>
        <w:pStyle w:val="ConsPlusNormal"/>
        <w:ind w:left="-426" w:right="-143"/>
        <w:jc w:val="center"/>
        <w:outlineLvl w:val="1"/>
        <w:rPr>
          <w:rFonts w:ascii="Times New Roman" w:hAnsi="Times New Roman" w:cs="Times New Roman"/>
          <w:sz w:val="27"/>
          <w:szCs w:val="27"/>
        </w:rPr>
      </w:pPr>
      <w:r w:rsidRPr="009D5320">
        <w:rPr>
          <w:rFonts w:ascii="Times New Roman" w:hAnsi="Times New Roman" w:cs="Times New Roman"/>
          <w:sz w:val="27"/>
          <w:szCs w:val="27"/>
        </w:rPr>
        <w:t xml:space="preserve">3. </w:t>
      </w:r>
      <w:r w:rsidR="00E42764" w:rsidRPr="009D5320">
        <w:rPr>
          <w:rFonts w:ascii="Times New Roman" w:hAnsi="Times New Roman" w:cs="Times New Roman"/>
          <w:sz w:val="27"/>
          <w:szCs w:val="27"/>
        </w:rPr>
        <w:t xml:space="preserve">Башка </w:t>
      </w:r>
      <w:proofErr w:type="spellStart"/>
      <w:r w:rsidR="00E42764" w:rsidRPr="009D5320">
        <w:rPr>
          <w:rFonts w:ascii="Times New Roman" w:hAnsi="Times New Roman" w:cs="Times New Roman"/>
          <w:sz w:val="27"/>
          <w:szCs w:val="27"/>
        </w:rPr>
        <w:t>бюджетара</w:t>
      </w:r>
      <w:proofErr w:type="spellEnd"/>
      <w:r w:rsidR="00E42764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E42764" w:rsidRPr="009D5320">
        <w:rPr>
          <w:rFonts w:ascii="Times New Roman" w:hAnsi="Times New Roman" w:cs="Times New Roman"/>
          <w:sz w:val="27"/>
          <w:szCs w:val="27"/>
        </w:rPr>
        <w:t>трансфертларны</w:t>
      </w:r>
      <w:proofErr w:type="spellEnd"/>
      <w:r w:rsidR="00E42764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E42764" w:rsidRPr="009D5320">
        <w:rPr>
          <w:rFonts w:ascii="Times New Roman" w:hAnsi="Times New Roman" w:cs="Times New Roman"/>
          <w:sz w:val="27"/>
          <w:szCs w:val="27"/>
        </w:rPr>
        <w:t>бирү</w:t>
      </w:r>
      <w:proofErr w:type="spellEnd"/>
      <w:r w:rsidR="00E42764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E42764" w:rsidRPr="009D5320">
        <w:rPr>
          <w:rFonts w:ascii="Times New Roman" w:hAnsi="Times New Roman" w:cs="Times New Roman"/>
          <w:sz w:val="27"/>
          <w:szCs w:val="27"/>
        </w:rPr>
        <w:t>шартлары</w:t>
      </w:r>
      <w:proofErr w:type="spellEnd"/>
      <w:r w:rsidR="00E42764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E42764" w:rsidRPr="009D5320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="00E42764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E42764" w:rsidRPr="009D5320">
        <w:rPr>
          <w:rFonts w:ascii="Times New Roman" w:hAnsi="Times New Roman" w:cs="Times New Roman"/>
          <w:sz w:val="27"/>
          <w:szCs w:val="27"/>
        </w:rPr>
        <w:t>тәртибе</w:t>
      </w:r>
      <w:proofErr w:type="spellEnd"/>
    </w:p>
    <w:p w:rsidR="00B4561F" w:rsidRPr="009D5320" w:rsidRDefault="00B4561F" w:rsidP="00FB43D1">
      <w:pPr>
        <w:pStyle w:val="ConsPlusNormal"/>
        <w:ind w:left="-426" w:right="-143"/>
        <w:jc w:val="both"/>
        <w:rPr>
          <w:rFonts w:ascii="Times New Roman" w:hAnsi="Times New Roman" w:cs="Times New Roman"/>
          <w:sz w:val="27"/>
          <w:szCs w:val="27"/>
        </w:rPr>
      </w:pPr>
    </w:p>
    <w:p w:rsidR="001F64C3" w:rsidRPr="009D5320" w:rsidRDefault="001F64C3" w:rsidP="00FB43D1">
      <w:pPr>
        <w:pStyle w:val="ConsPlusNormal"/>
        <w:ind w:left="-426" w:right="-143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D5320">
        <w:rPr>
          <w:rFonts w:ascii="Times New Roman" w:hAnsi="Times New Roman" w:cs="Times New Roman"/>
          <w:sz w:val="27"/>
          <w:szCs w:val="27"/>
        </w:rPr>
        <w:t xml:space="preserve">1.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Бюджетара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трансфертлар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бюджет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ассигнованиеләре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r w:rsidR="00606273" w:rsidRPr="009D5320">
        <w:rPr>
          <w:rFonts w:ascii="Times New Roman" w:hAnsi="Times New Roman" w:cs="Times New Roman"/>
          <w:sz w:val="27"/>
          <w:szCs w:val="27"/>
          <w:lang w:val="tt-RU"/>
        </w:rPr>
        <w:t xml:space="preserve">әлеге максатларга </w:t>
      </w:r>
      <w:r w:rsidR="00606273" w:rsidRPr="009D5320">
        <w:rPr>
          <w:rFonts w:ascii="Times New Roman" w:hAnsi="Times New Roman" w:cs="Times New Roman"/>
          <w:sz w:val="27"/>
          <w:szCs w:val="27"/>
        </w:rPr>
        <w:t xml:space="preserve">бюджет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турындагы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карарда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каралган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бюджет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йөкләмәләре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лимитлары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чикләрендә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бирелә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>.</w:t>
      </w:r>
    </w:p>
    <w:p w:rsidR="001F64C3" w:rsidRPr="009D5320" w:rsidRDefault="00707D12" w:rsidP="00FB43D1">
      <w:pPr>
        <w:pStyle w:val="ConsPlusNormal"/>
        <w:ind w:left="-426" w:right="-143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D5320">
        <w:rPr>
          <w:rFonts w:ascii="Times New Roman" w:hAnsi="Times New Roman" w:cs="Times New Roman"/>
          <w:sz w:val="27"/>
          <w:szCs w:val="27"/>
        </w:rPr>
        <w:t>2</w:t>
      </w:r>
      <w:r w:rsidR="001F64C3" w:rsidRPr="009D5320">
        <w:rPr>
          <w:rFonts w:ascii="Times New Roman" w:hAnsi="Times New Roman" w:cs="Times New Roman"/>
          <w:sz w:val="27"/>
          <w:szCs w:val="27"/>
        </w:rPr>
        <w:t xml:space="preserve">.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Әлеге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карар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нигезендә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бирелә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торган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бюджет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ассигнованиеләрен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төп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бүлүче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  <w:lang w:val="tt-RU"/>
        </w:rPr>
        <w:t>се</w:t>
      </w:r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булып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районының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бюджет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финанслар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департаменты (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алга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таба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– «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финанс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органы») тора.</w:t>
      </w:r>
    </w:p>
    <w:p w:rsidR="001F64C3" w:rsidRPr="009D5320" w:rsidRDefault="00707D12" w:rsidP="00FB43D1">
      <w:pPr>
        <w:pStyle w:val="ConsPlusNormal"/>
        <w:ind w:left="-426" w:right="-143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D5320">
        <w:rPr>
          <w:rFonts w:ascii="Times New Roman" w:hAnsi="Times New Roman" w:cs="Times New Roman"/>
          <w:sz w:val="27"/>
          <w:szCs w:val="27"/>
        </w:rPr>
        <w:t>3</w:t>
      </w:r>
      <w:r w:rsidR="001F64C3" w:rsidRPr="009D5320">
        <w:rPr>
          <w:rFonts w:ascii="Times New Roman" w:hAnsi="Times New Roman" w:cs="Times New Roman"/>
          <w:sz w:val="27"/>
          <w:szCs w:val="27"/>
        </w:rPr>
        <w:t xml:space="preserve">.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районы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бюджетына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бюджетара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трансфертларны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бүлү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бюджет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турындагы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карар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белән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раслана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>.</w:t>
      </w:r>
    </w:p>
    <w:p w:rsidR="001F64C3" w:rsidRPr="009D5320" w:rsidRDefault="00707D12" w:rsidP="00FB43D1">
      <w:pPr>
        <w:pStyle w:val="ConsPlusNormal"/>
        <w:ind w:left="-426" w:right="-143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D5320">
        <w:rPr>
          <w:rFonts w:ascii="Times New Roman" w:hAnsi="Times New Roman" w:cs="Times New Roman"/>
          <w:sz w:val="27"/>
          <w:szCs w:val="27"/>
        </w:rPr>
        <w:t>4</w:t>
      </w:r>
      <w:r w:rsidR="001F64C3" w:rsidRPr="009D5320">
        <w:rPr>
          <w:rFonts w:ascii="Times New Roman" w:hAnsi="Times New Roman" w:cs="Times New Roman"/>
          <w:sz w:val="27"/>
          <w:szCs w:val="27"/>
        </w:rPr>
        <w:t xml:space="preserve">.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Бюджетара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трансфертлар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бирү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максатлары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шартлары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тәртибе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башкарма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комитеты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районы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Башкарма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комитеты (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алга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таба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– «район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башкарма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комитеты»)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арасында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төзелгән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килешүләр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белән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билгеләнә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>.</w:t>
      </w:r>
    </w:p>
    <w:p w:rsidR="006A6841" w:rsidRPr="009D5320" w:rsidRDefault="00707D12" w:rsidP="00FB43D1">
      <w:pPr>
        <w:pStyle w:val="ConsPlusNormal"/>
        <w:ind w:left="-426" w:right="-143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D5320">
        <w:rPr>
          <w:rFonts w:ascii="Times New Roman" w:hAnsi="Times New Roman" w:cs="Times New Roman"/>
          <w:sz w:val="27"/>
          <w:szCs w:val="27"/>
        </w:rPr>
        <w:t>5</w:t>
      </w:r>
      <w:r w:rsidR="00D44680" w:rsidRPr="009D5320">
        <w:rPr>
          <w:rFonts w:ascii="Times New Roman" w:hAnsi="Times New Roman" w:cs="Times New Roman"/>
          <w:sz w:val="27"/>
          <w:szCs w:val="27"/>
        </w:rPr>
        <w:t xml:space="preserve">.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Әлеге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Тәртипнең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2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бүлегендәге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1 пункты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нигезендә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бюджетара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трансфертлар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бирү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җирле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әһәмияттәге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мәсьәләләрне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хәл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итү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буенча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Россия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Федерациясе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Бюджет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кодексының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142.3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статьясындагы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2 пункты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нигезендә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төзелә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торган</w:t>
      </w:r>
      <w:proofErr w:type="spellEnd"/>
      <w:r w:rsidR="00B66A21" w:rsidRPr="009D5320">
        <w:rPr>
          <w:rFonts w:ascii="Times New Roman" w:hAnsi="Times New Roman" w:cs="Times New Roman"/>
          <w:sz w:val="27"/>
          <w:szCs w:val="27"/>
          <w:lang w:val="tt-RU"/>
        </w:rPr>
        <w:t xml:space="preserve"> җирле үзидарә органнары</w:t>
      </w:r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вәкаләтләрен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үтәгәндә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барлыкка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килә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торган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чыгым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йөкләмәләрен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финанслашу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турындагы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66A21" w:rsidRPr="009D5320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="00B66A21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66A21" w:rsidRPr="009D5320">
        <w:rPr>
          <w:rFonts w:ascii="Times New Roman" w:hAnsi="Times New Roman" w:cs="Times New Roman"/>
          <w:sz w:val="27"/>
          <w:szCs w:val="27"/>
        </w:rPr>
        <w:t>башкарма</w:t>
      </w:r>
      <w:proofErr w:type="spellEnd"/>
      <w:r w:rsidR="00B66A21" w:rsidRPr="009D5320">
        <w:rPr>
          <w:rFonts w:ascii="Times New Roman" w:hAnsi="Times New Roman" w:cs="Times New Roman"/>
          <w:sz w:val="27"/>
          <w:szCs w:val="27"/>
        </w:rPr>
        <w:t xml:space="preserve"> комитеты </w:t>
      </w:r>
      <w:proofErr w:type="spellStart"/>
      <w:r w:rsidR="00B66A21" w:rsidRPr="009D5320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="00B66A21" w:rsidRPr="009D5320">
        <w:rPr>
          <w:rFonts w:ascii="Times New Roman" w:hAnsi="Times New Roman" w:cs="Times New Roman"/>
          <w:sz w:val="27"/>
          <w:szCs w:val="27"/>
        </w:rPr>
        <w:t xml:space="preserve"> район </w:t>
      </w:r>
      <w:proofErr w:type="spellStart"/>
      <w:r w:rsidR="00B66A21" w:rsidRPr="009D5320">
        <w:rPr>
          <w:rFonts w:ascii="Times New Roman" w:hAnsi="Times New Roman" w:cs="Times New Roman"/>
          <w:sz w:val="27"/>
          <w:szCs w:val="27"/>
        </w:rPr>
        <w:t>башкарма</w:t>
      </w:r>
      <w:proofErr w:type="spellEnd"/>
      <w:r w:rsidR="00B66A21" w:rsidRPr="009D5320">
        <w:rPr>
          <w:rFonts w:ascii="Times New Roman" w:hAnsi="Times New Roman" w:cs="Times New Roman"/>
          <w:sz w:val="27"/>
          <w:szCs w:val="27"/>
        </w:rPr>
        <w:t xml:space="preserve"> комитеты </w:t>
      </w:r>
      <w:proofErr w:type="spellStart"/>
      <w:r w:rsidR="00B66A21" w:rsidRPr="009D5320">
        <w:rPr>
          <w:rFonts w:ascii="Times New Roman" w:hAnsi="Times New Roman" w:cs="Times New Roman"/>
          <w:sz w:val="27"/>
          <w:szCs w:val="27"/>
        </w:rPr>
        <w:t>арасында</w:t>
      </w:r>
      <w:proofErr w:type="spellEnd"/>
      <w:r w:rsidR="00B66A21" w:rsidRPr="009D5320">
        <w:rPr>
          <w:rFonts w:ascii="Times New Roman" w:hAnsi="Times New Roman" w:cs="Times New Roman"/>
          <w:sz w:val="27"/>
          <w:szCs w:val="27"/>
          <w:lang w:val="tt-RU"/>
        </w:rPr>
        <w:t xml:space="preserve">гы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килешү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нигезендә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гамәлгә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ашырыла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>.</w:t>
      </w:r>
    </w:p>
    <w:p w:rsidR="00D44680" w:rsidRPr="009D5320" w:rsidRDefault="006A6841" w:rsidP="00FB43D1">
      <w:pPr>
        <w:pStyle w:val="ConsPlusNormal"/>
        <w:ind w:left="-426" w:right="-143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D5320">
        <w:rPr>
          <w:rFonts w:ascii="Times New Roman" w:hAnsi="Times New Roman" w:cs="Times New Roman"/>
          <w:sz w:val="27"/>
          <w:szCs w:val="27"/>
        </w:rPr>
        <w:t xml:space="preserve">6.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Әлеге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Тәртипнең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2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бүлегендәге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2 пункты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нигезенд</w:t>
      </w:r>
      <w:r w:rsidR="00B66A21" w:rsidRPr="009D5320">
        <w:rPr>
          <w:rFonts w:ascii="Times New Roman" w:hAnsi="Times New Roman" w:cs="Times New Roman"/>
          <w:sz w:val="27"/>
          <w:szCs w:val="27"/>
        </w:rPr>
        <w:t>ә</w:t>
      </w:r>
      <w:proofErr w:type="spellEnd"/>
      <w:r w:rsidR="00B66A21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66A21" w:rsidRPr="009D5320">
        <w:rPr>
          <w:rFonts w:ascii="Times New Roman" w:hAnsi="Times New Roman" w:cs="Times New Roman"/>
          <w:sz w:val="27"/>
          <w:szCs w:val="27"/>
        </w:rPr>
        <w:t>бюджетара</w:t>
      </w:r>
      <w:proofErr w:type="spellEnd"/>
      <w:r w:rsidR="00B66A21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66A21" w:rsidRPr="009D5320">
        <w:rPr>
          <w:rFonts w:ascii="Times New Roman" w:hAnsi="Times New Roman" w:cs="Times New Roman"/>
          <w:sz w:val="27"/>
          <w:szCs w:val="27"/>
        </w:rPr>
        <w:t>трансфертлар</w:t>
      </w:r>
      <w:proofErr w:type="spellEnd"/>
      <w:r w:rsidR="00B66A21" w:rsidRPr="009D5320">
        <w:rPr>
          <w:rFonts w:ascii="Times New Roman" w:hAnsi="Times New Roman" w:cs="Times New Roman"/>
          <w:sz w:val="27"/>
          <w:szCs w:val="27"/>
        </w:rPr>
        <w:t xml:space="preserve"> </w:t>
      </w:r>
      <w:r w:rsidR="00606273" w:rsidRPr="009D5320">
        <w:rPr>
          <w:rFonts w:ascii="Times New Roman" w:hAnsi="Times New Roman" w:cs="Times New Roman"/>
          <w:sz w:val="27"/>
          <w:szCs w:val="27"/>
        </w:rPr>
        <w:t xml:space="preserve">РФ Бюджет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кодексының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142.5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статьясы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, «Россия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Федерациясендә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җирле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үзидарә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оештыруның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гомуми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принциплары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>»</w:t>
      </w:r>
      <w:r w:rsidR="00B66A21" w:rsidRPr="009D5320"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  <w:r w:rsidR="00606273" w:rsidRPr="009D5320">
        <w:rPr>
          <w:rFonts w:ascii="Times New Roman" w:hAnsi="Times New Roman" w:cs="Times New Roman"/>
          <w:sz w:val="27"/>
          <w:szCs w:val="27"/>
        </w:rPr>
        <w:t xml:space="preserve">2003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елның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6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октябрендәге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r w:rsidR="00D93B7E">
        <w:rPr>
          <w:rFonts w:ascii="Times New Roman" w:hAnsi="Times New Roman" w:cs="Times New Roman"/>
          <w:sz w:val="27"/>
          <w:szCs w:val="27"/>
          <w:lang w:val="tt-RU"/>
        </w:rPr>
        <w:t xml:space="preserve">                        </w:t>
      </w:r>
      <w:r w:rsidR="00606273" w:rsidRPr="009D5320">
        <w:rPr>
          <w:rFonts w:ascii="Times New Roman" w:hAnsi="Times New Roman" w:cs="Times New Roman"/>
          <w:sz w:val="27"/>
          <w:szCs w:val="27"/>
        </w:rPr>
        <w:t xml:space="preserve">131-ФЗ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номерлы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Федераль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законның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15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статьясындагы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4 пункты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нигезендә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төзелә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торган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җирле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әһәмияттәге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мәсьәләләрне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хәл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итү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вәкаләтләренең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бер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өлешен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га</w:t>
      </w:r>
      <w:r w:rsidR="00B66A21" w:rsidRPr="009D5320">
        <w:rPr>
          <w:rFonts w:ascii="Times New Roman" w:hAnsi="Times New Roman" w:cs="Times New Roman"/>
          <w:sz w:val="27"/>
          <w:szCs w:val="27"/>
        </w:rPr>
        <w:t>мәлгә</w:t>
      </w:r>
      <w:proofErr w:type="spellEnd"/>
      <w:r w:rsidR="00B66A21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66A21" w:rsidRPr="009D5320">
        <w:rPr>
          <w:rFonts w:ascii="Times New Roman" w:hAnsi="Times New Roman" w:cs="Times New Roman"/>
          <w:sz w:val="27"/>
          <w:szCs w:val="27"/>
        </w:rPr>
        <w:t>ашыруны</w:t>
      </w:r>
      <w:proofErr w:type="spellEnd"/>
      <w:r w:rsidR="00B66A21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66A21" w:rsidRPr="009D5320">
        <w:rPr>
          <w:rFonts w:ascii="Times New Roman" w:hAnsi="Times New Roman" w:cs="Times New Roman"/>
          <w:sz w:val="27"/>
          <w:szCs w:val="27"/>
        </w:rPr>
        <w:t>тапшыру</w:t>
      </w:r>
      <w:proofErr w:type="spellEnd"/>
      <w:r w:rsidR="00B66A21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66A21" w:rsidRPr="009D5320">
        <w:rPr>
          <w:rFonts w:ascii="Times New Roman" w:hAnsi="Times New Roman" w:cs="Times New Roman"/>
          <w:sz w:val="27"/>
          <w:szCs w:val="27"/>
        </w:rPr>
        <w:t>турындагы</w:t>
      </w:r>
      <w:proofErr w:type="spellEnd"/>
      <w:r w:rsidR="00B66A21" w:rsidRPr="009D5320">
        <w:rPr>
          <w:rFonts w:ascii="Times New Roman" w:hAnsi="Times New Roman" w:cs="Times New Roman"/>
          <w:sz w:val="27"/>
          <w:szCs w:val="27"/>
          <w:lang w:val="tt-RU"/>
        </w:rPr>
        <w:t xml:space="preserve"> шәһәр башкарма комитеты һәм район башкарма комитеты арасындагы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килешү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нигезендә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гамәлгә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ашырыла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>.</w:t>
      </w:r>
    </w:p>
    <w:p w:rsidR="00D44680" w:rsidRPr="009D5320" w:rsidRDefault="006A6841" w:rsidP="00FB43D1">
      <w:pPr>
        <w:pStyle w:val="ConsPlusNormal"/>
        <w:ind w:left="-426" w:right="-143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D5320">
        <w:rPr>
          <w:rFonts w:ascii="Times New Roman" w:hAnsi="Times New Roman" w:cs="Times New Roman"/>
          <w:sz w:val="27"/>
          <w:szCs w:val="27"/>
        </w:rPr>
        <w:t>7</w:t>
      </w:r>
      <w:r w:rsidR="00D44680" w:rsidRPr="009D5320">
        <w:rPr>
          <w:rFonts w:ascii="Times New Roman" w:hAnsi="Times New Roman" w:cs="Times New Roman"/>
          <w:sz w:val="27"/>
          <w:szCs w:val="27"/>
        </w:rPr>
        <w:t xml:space="preserve">.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Әлеге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Тәртипнең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2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кисәгендәге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3-4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пунктлар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нигезендә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бюджетара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трансфертлар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бирү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түбә</w:t>
      </w:r>
      <w:r w:rsidR="00B66A21" w:rsidRPr="009D5320">
        <w:rPr>
          <w:rFonts w:ascii="Times New Roman" w:hAnsi="Times New Roman" w:cs="Times New Roman"/>
          <w:sz w:val="27"/>
          <w:szCs w:val="27"/>
        </w:rPr>
        <w:t>ндәге</w:t>
      </w:r>
      <w:proofErr w:type="spellEnd"/>
      <w:r w:rsidR="00B66A21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66A21" w:rsidRPr="009D5320">
        <w:rPr>
          <w:rFonts w:ascii="Times New Roman" w:hAnsi="Times New Roman" w:cs="Times New Roman"/>
          <w:sz w:val="27"/>
          <w:szCs w:val="27"/>
        </w:rPr>
        <w:t>тәртиптә</w:t>
      </w:r>
      <w:proofErr w:type="spellEnd"/>
      <w:r w:rsidR="00B66A21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66A21" w:rsidRPr="009D5320">
        <w:rPr>
          <w:rFonts w:ascii="Times New Roman" w:hAnsi="Times New Roman" w:cs="Times New Roman"/>
          <w:sz w:val="27"/>
          <w:szCs w:val="27"/>
        </w:rPr>
        <w:t>гамәлгә</w:t>
      </w:r>
      <w:proofErr w:type="spellEnd"/>
      <w:r w:rsidR="00B66A21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66A21" w:rsidRPr="009D5320">
        <w:rPr>
          <w:rFonts w:ascii="Times New Roman" w:hAnsi="Times New Roman" w:cs="Times New Roman"/>
          <w:sz w:val="27"/>
          <w:szCs w:val="27"/>
        </w:rPr>
        <w:t>ашырыла</w:t>
      </w:r>
      <w:proofErr w:type="spellEnd"/>
      <w:r w:rsidR="00B66A21" w:rsidRPr="009D5320">
        <w:rPr>
          <w:rFonts w:ascii="Times New Roman" w:hAnsi="Times New Roman" w:cs="Times New Roman"/>
          <w:sz w:val="27"/>
          <w:szCs w:val="27"/>
        </w:rPr>
        <w:t>:</w:t>
      </w:r>
    </w:p>
    <w:p w:rsidR="00D44680" w:rsidRPr="009D5320" w:rsidRDefault="006A6841" w:rsidP="00FB43D1">
      <w:pPr>
        <w:pStyle w:val="ConsPlusNormal"/>
        <w:ind w:left="-426" w:right="-143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D5320">
        <w:rPr>
          <w:rFonts w:ascii="Times New Roman" w:hAnsi="Times New Roman" w:cs="Times New Roman"/>
          <w:sz w:val="27"/>
          <w:szCs w:val="27"/>
        </w:rPr>
        <w:t>7</w:t>
      </w:r>
      <w:r w:rsidR="00E11955" w:rsidRPr="009D5320">
        <w:rPr>
          <w:rFonts w:ascii="Times New Roman" w:hAnsi="Times New Roman" w:cs="Times New Roman"/>
          <w:sz w:val="27"/>
          <w:szCs w:val="27"/>
        </w:rPr>
        <w:t>.1</w:t>
      </w:r>
      <w:r w:rsidR="007A6328" w:rsidRPr="009D5320">
        <w:rPr>
          <w:rFonts w:ascii="Times New Roman" w:hAnsi="Times New Roman" w:cs="Times New Roman"/>
          <w:sz w:val="27"/>
          <w:szCs w:val="27"/>
          <w:lang w:val="tt-RU"/>
        </w:rPr>
        <w:t>.</w:t>
      </w:r>
      <w:r w:rsidR="00E11955" w:rsidRPr="009D5320">
        <w:rPr>
          <w:rFonts w:ascii="Times New Roman" w:hAnsi="Times New Roman" w:cs="Times New Roman"/>
          <w:sz w:val="27"/>
          <w:szCs w:val="27"/>
        </w:rPr>
        <w:t xml:space="preserve"> </w:t>
      </w:r>
      <w:r w:rsidR="00606273" w:rsidRPr="009D5320">
        <w:rPr>
          <w:rFonts w:ascii="Times New Roman" w:hAnsi="Times New Roman" w:cs="Times New Roman"/>
          <w:sz w:val="27"/>
          <w:szCs w:val="27"/>
        </w:rPr>
        <w:t>Башк</w:t>
      </w:r>
      <w:r w:rsidR="00B66A21" w:rsidRPr="009D5320">
        <w:rPr>
          <w:rFonts w:ascii="Times New Roman" w:hAnsi="Times New Roman" w:cs="Times New Roman"/>
          <w:sz w:val="27"/>
          <w:szCs w:val="27"/>
        </w:rPr>
        <w:t xml:space="preserve">а </w:t>
      </w:r>
      <w:proofErr w:type="spellStart"/>
      <w:r w:rsidR="00B66A21" w:rsidRPr="009D5320">
        <w:rPr>
          <w:rFonts w:ascii="Times New Roman" w:hAnsi="Times New Roman" w:cs="Times New Roman"/>
          <w:sz w:val="27"/>
          <w:szCs w:val="27"/>
        </w:rPr>
        <w:t>бюджетара</w:t>
      </w:r>
      <w:proofErr w:type="spellEnd"/>
      <w:r w:rsidR="00B66A21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66A21" w:rsidRPr="009D5320">
        <w:rPr>
          <w:rFonts w:ascii="Times New Roman" w:hAnsi="Times New Roman" w:cs="Times New Roman"/>
          <w:sz w:val="27"/>
          <w:szCs w:val="27"/>
        </w:rPr>
        <w:t>трансфертлар</w:t>
      </w:r>
      <w:proofErr w:type="spellEnd"/>
      <w:r w:rsidR="00B66A21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66A21" w:rsidRPr="009D5320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="00B66A21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66A21" w:rsidRPr="009D5320">
        <w:rPr>
          <w:rFonts w:ascii="Times New Roman" w:hAnsi="Times New Roman" w:cs="Times New Roman"/>
          <w:sz w:val="27"/>
          <w:szCs w:val="27"/>
        </w:rPr>
        <w:t>б</w:t>
      </w:r>
      <w:r w:rsidR="00606273" w:rsidRPr="009D5320">
        <w:rPr>
          <w:rFonts w:ascii="Times New Roman" w:hAnsi="Times New Roman" w:cs="Times New Roman"/>
          <w:sz w:val="27"/>
          <w:szCs w:val="27"/>
        </w:rPr>
        <w:t>ашкарма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комит</w:t>
      </w:r>
      <w:r w:rsidR="00B66A21" w:rsidRPr="009D5320">
        <w:rPr>
          <w:rFonts w:ascii="Times New Roman" w:hAnsi="Times New Roman" w:cs="Times New Roman"/>
          <w:sz w:val="27"/>
          <w:szCs w:val="27"/>
        </w:rPr>
        <w:t xml:space="preserve">еты </w:t>
      </w:r>
      <w:proofErr w:type="spellStart"/>
      <w:r w:rsidR="00B66A21" w:rsidRPr="009D5320">
        <w:rPr>
          <w:rFonts w:ascii="Times New Roman" w:hAnsi="Times New Roman" w:cs="Times New Roman"/>
          <w:sz w:val="27"/>
          <w:szCs w:val="27"/>
        </w:rPr>
        <w:t>карары</w:t>
      </w:r>
      <w:proofErr w:type="spellEnd"/>
      <w:r w:rsidR="00B66A21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66A21" w:rsidRPr="009D5320">
        <w:rPr>
          <w:rFonts w:ascii="Times New Roman" w:hAnsi="Times New Roman" w:cs="Times New Roman"/>
          <w:sz w:val="27"/>
          <w:szCs w:val="27"/>
        </w:rPr>
        <w:t>нигезендә</w:t>
      </w:r>
      <w:proofErr w:type="spellEnd"/>
      <w:r w:rsidR="00B66A21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66A21" w:rsidRPr="009D5320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="00B66A21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66A21" w:rsidRPr="009D5320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="00B66A21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66A21" w:rsidRPr="009D5320">
        <w:rPr>
          <w:rFonts w:ascii="Times New Roman" w:hAnsi="Times New Roman" w:cs="Times New Roman"/>
          <w:sz w:val="27"/>
          <w:szCs w:val="27"/>
        </w:rPr>
        <w:t>б</w:t>
      </w:r>
      <w:r w:rsidR="00606273" w:rsidRPr="009D5320">
        <w:rPr>
          <w:rFonts w:ascii="Times New Roman" w:hAnsi="Times New Roman" w:cs="Times New Roman"/>
          <w:sz w:val="27"/>
          <w:szCs w:val="27"/>
        </w:rPr>
        <w:t>ашкарма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комитеты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район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башкарма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комитеты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тарафыннан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төзелә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торган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Килешү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(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алга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таба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– «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килешү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»)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нигезендә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бирелә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>.</w:t>
      </w:r>
    </w:p>
    <w:p w:rsidR="00D44680" w:rsidRPr="009D5320" w:rsidRDefault="006A6841" w:rsidP="00FB43D1">
      <w:pPr>
        <w:pStyle w:val="ConsPlusNormal"/>
        <w:ind w:left="-426" w:right="-143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D5320">
        <w:rPr>
          <w:rFonts w:ascii="Times New Roman" w:hAnsi="Times New Roman" w:cs="Times New Roman"/>
          <w:sz w:val="27"/>
          <w:szCs w:val="27"/>
        </w:rPr>
        <w:t>7</w:t>
      </w:r>
      <w:r w:rsidR="00E11955" w:rsidRPr="009D5320">
        <w:rPr>
          <w:rFonts w:ascii="Times New Roman" w:hAnsi="Times New Roman" w:cs="Times New Roman"/>
          <w:sz w:val="27"/>
          <w:szCs w:val="27"/>
        </w:rPr>
        <w:t>.2</w:t>
      </w:r>
      <w:r w:rsidR="007A6328" w:rsidRPr="009D5320">
        <w:rPr>
          <w:rFonts w:ascii="Times New Roman" w:hAnsi="Times New Roman" w:cs="Times New Roman"/>
          <w:sz w:val="27"/>
          <w:szCs w:val="27"/>
          <w:lang w:val="tt-RU"/>
        </w:rPr>
        <w:t>.</w:t>
      </w:r>
      <w:r w:rsidR="00E11955" w:rsidRPr="009D5320">
        <w:rPr>
          <w:rFonts w:ascii="Times New Roman" w:hAnsi="Times New Roman" w:cs="Times New Roman"/>
          <w:sz w:val="27"/>
          <w:szCs w:val="27"/>
        </w:rPr>
        <w:t xml:space="preserve"> </w:t>
      </w:r>
      <w:r w:rsidR="00606273" w:rsidRPr="009D5320">
        <w:rPr>
          <w:rFonts w:ascii="Times New Roman" w:hAnsi="Times New Roman" w:cs="Times New Roman"/>
          <w:sz w:val="27"/>
          <w:szCs w:val="27"/>
        </w:rPr>
        <w:t xml:space="preserve">Башка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бюджетара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трансфертлар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бирү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турындагы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мәсьәләне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карау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өчен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район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баш</w:t>
      </w:r>
      <w:r w:rsidR="00B66A21" w:rsidRPr="009D5320">
        <w:rPr>
          <w:rFonts w:ascii="Times New Roman" w:hAnsi="Times New Roman" w:cs="Times New Roman"/>
          <w:sz w:val="27"/>
          <w:szCs w:val="27"/>
        </w:rPr>
        <w:t>карма</w:t>
      </w:r>
      <w:proofErr w:type="spellEnd"/>
      <w:r w:rsidR="00B66A21" w:rsidRPr="009D5320">
        <w:rPr>
          <w:rFonts w:ascii="Times New Roman" w:hAnsi="Times New Roman" w:cs="Times New Roman"/>
          <w:sz w:val="27"/>
          <w:szCs w:val="27"/>
        </w:rPr>
        <w:t xml:space="preserve"> комитеты </w:t>
      </w:r>
      <w:proofErr w:type="spellStart"/>
      <w:r w:rsidR="00B66A21" w:rsidRPr="009D5320">
        <w:rPr>
          <w:rFonts w:ascii="Times New Roman" w:hAnsi="Times New Roman" w:cs="Times New Roman"/>
          <w:sz w:val="27"/>
          <w:szCs w:val="27"/>
        </w:rPr>
        <w:t>җитәкчесе</w:t>
      </w:r>
      <w:proofErr w:type="spellEnd"/>
      <w:r w:rsidR="00B66A21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66A21" w:rsidRPr="009D5320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="00B66A21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66A21" w:rsidRPr="009D5320">
        <w:rPr>
          <w:rFonts w:ascii="Times New Roman" w:hAnsi="Times New Roman" w:cs="Times New Roman"/>
          <w:sz w:val="27"/>
          <w:szCs w:val="27"/>
        </w:rPr>
        <w:t>б</w:t>
      </w:r>
      <w:r w:rsidR="00606273" w:rsidRPr="009D5320">
        <w:rPr>
          <w:rFonts w:ascii="Times New Roman" w:hAnsi="Times New Roman" w:cs="Times New Roman"/>
          <w:sz w:val="27"/>
          <w:szCs w:val="27"/>
        </w:rPr>
        <w:t>ашкарма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комитеты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җитәкчесенә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, </w:t>
      </w:r>
      <w:r w:rsidR="00B66A21" w:rsidRPr="009D5320">
        <w:rPr>
          <w:rFonts w:ascii="Times New Roman" w:hAnsi="Times New Roman" w:cs="Times New Roman"/>
          <w:sz w:val="27"/>
          <w:szCs w:val="27"/>
          <w:lang w:val="tt-RU"/>
        </w:rPr>
        <w:t xml:space="preserve">аларны файдалану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максатларын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соратып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алынган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сумманы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раслаучы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исәп-хисапларны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күрсәтеп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финанс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чаралары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бүлеп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бирү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дәлилләнгән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мөрәҗәгать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юллый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>.</w:t>
      </w:r>
    </w:p>
    <w:p w:rsidR="00707D12" w:rsidRPr="009D5320" w:rsidRDefault="006A6841" w:rsidP="00FB43D1">
      <w:pPr>
        <w:pStyle w:val="ConsPlusNormal"/>
        <w:ind w:left="-426" w:right="-143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D5320">
        <w:rPr>
          <w:rFonts w:ascii="Times New Roman" w:hAnsi="Times New Roman" w:cs="Times New Roman"/>
          <w:sz w:val="27"/>
          <w:szCs w:val="27"/>
        </w:rPr>
        <w:t>7</w:t>
      </w:r>
      <w:r w:rsidR="00E11955" w:rsidRPr="009D5320">
        <w:rPr>
          <w:rFonts w:ascii="Times New Roman" w:hAnsi="Times New Roman" w:cs="Times New Roman"/>
          <w:sz w:val="27"/>
          <w:szCs w:val="27"/>
        </w:rPr>
        <w:t>.3</w:t>
      </w:r>
      <w:r w:rsidR="007A6328" w:rsidRPr="009D5320">
        <w:rPr>
          <w:rFonts w:ascii="Times New Roman" w:hAnsi="Times New Roman" w:cs="Times New Roman"/>
          <w:sz w:val="27"/>
          <w:szCs w:val="27"/>
          <w:lang w:val="tt-RU"/>
        </w:rPr>
        <w:t>.</w:t>
      </w:r>
      <w:r w:rsidR="00E11955" w:rsidRPr="009D5320">
        <w:rPr>
          <w:rFonts w:ascii="Times New Roman" w:hAnsi="Times New Roman" w:cs="Times New Roman"/>
          <w:sz w:val="27"/>
          <w:szCs w:val="27"/>
        </w:rPr>
        <w:t xml:space="preserve"> </w:t>
      </w:r>
      <w:r w:rsidR="00606273" w:rsidRPr="009D5320">
        <w:rPr>
          <w:rFonts w:ascii="Times New Roman" w:hAnsi="Times New Roman" w:cs="Times New Roman"/>
          <w:sz w:val="27"/>
          <w:szCs w:val="27"/>
        </w:rPr>
        <w:t xml:space="preserve">Район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башкарма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комитеты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җитәкчесенең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район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бюджетына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башка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бюджетара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трансфертлар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бирү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турындагы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мөрәҗәгате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мөрәҗәгать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алынганнан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соң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r w:rsidR="00D93B7E">
        <w:rPr>
          <w:rFonts w:ascii="Times New Roman" w:hAnsi="Times New Roman" w:cs="Times New Roman"/>
          <w:sz w:val="27"/>
          <w:szCs w:val="27"/>
          <w:lang w:val="tt-RU"/>
        </w:rPr>
        <w:t xml:space="preserve">                  </w:t>
      </w:r>
      <w:r w:rsidR="00606273" w:rsidRPr="009D5320">
        <w:rPr>
          <w:rFonts w:ascii="Times New Roman" w:hAnsi="Times New Roman" w:cs="Times New Roman"/>
          <w:sz w:val="27"/>
          <w:szCs w:val="27"/>
        </w:rPr>
        <w:t xml:space="preserve">10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көн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эчендә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шәһә</w:t>
      </w:r>
      <w:r w:rsidR="007A6328" w:rsidRPr="009D5320">
        <w:rPr>
          <w:rFonts w:ascii="Times New Roman" w:hAnsi="Times New Roman" w:cs="Times New Roman"/>
          <w:sz w:val="27"/>
          <w:szCs w:val="27"/>
        </w:rPr>
        <w:t>р</w:t>
      </w:r>
      <w:proofErr w:type="spellEnd"/>
      <w:r w:rsidR="007A6328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A6328" w:rsidRPr="009D5320">
        <w:rPr>
          <w:rFonts w:ascii="Times New Roman" w:hAnsi="Times New Roman" w:cs="Times New Roman"/>
          <w:sz w:val="27"/>
          <w:szCs w:val="27"/>
        </w:rPr>
        <w:t>б</w:t>
      </w:r>
      <w:r w:rsidR="00606273" w:rsidRPr="009D5320">
        <w:rPr>
          <w:rFonts w:ascii="Times New Roman" w:hAnsi="Times New Roman" w:cs="Times New Roman"/>
          <w:sz w:val="27"/>
          <w:szCs w:val="27"/>
        </w:rPr>
        <w:t>ашкарма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комитеты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җитәкчесе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тарафыннан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карала. Башка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бюджетара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трансфертлар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бирү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турындагы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карар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финанс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органы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фикерен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A6328" w:rsidRPr="009D5320">
        <w:rPr>
          <w:rFonts w:ascii="Times New Roman" w:hAnsi="Times New Roman" w:cs="Times New Roman"/>
          <w:sz w:val="27"/>
          <w:szCs w:val="27"/>
        </w:rPr>
        <w:t>исәпкә</w:t>
      </w:r>
      <w:proofErr w:type="spellEnd"/>
      <w:r w:rsidR="007A6328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A6328" w:rsidRPr="009D5320">
        <w:rPr>
          <w:rFonts w:ascii="Times New Roman" w:hAnsi="Times New Roman" w:cs="Times New Roman"/>
          <w:sz w:val="27"/>
          <w:szCs w:val="27"/>
        </w:rPr>
        <w:t>алып</w:t>
      </w:r>
      <w:proofErr w:type="spellEnd"/>
      <w:r w:rsidR="007A6328" w:rsidRPr="009D5320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7A6328" w:rsidRPr="009D5320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="007A6328" w:rsidRPr="009D5320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="007A6328" w:rsidRPr="009D5320">
        <w:rPr>
          <w:rFonts w:ascii="Times New Roman" w:hAnsi="Times New Roman" w:cs="Times New Roman"/>
          <w:sz w:val="27"/>
          <w:szCs w:val="27"/>
        </w:rPr>
        <w:t>шәһәре</w:t>
      </w:r>
      <w:proofErr w:type="spellEnd"/>
      <w:r w:rsidR="007A6328" w:rsidRPr="009D5320">
        <w:rPr>
          <w:rFonts w:ascii="Times New Roman" w:hAnsi="Times New Roman" w:cs="Times New Roman"/>
          <w:sz w:val="27"/>
          <w:szCs w:val="27"/>
        </w:rPr>
        <w:t xml:space="preserve"> М</w:t>
      </w:r>
      <w:r w:rsidR="00606273" w:rsidRPr="009D5320">
        <w:rPr>
          <w:rFonts w:ascii="Times New Roman" w:hAnsi="Times New Roman" w:cs="Times New Roman"/>
          <w:sz w:val="27"/>
          <w:szCs w:val="27"/>
        </w:rPr>
        <w:t xml:space="preserve">эры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белән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килештереп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кабул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ителә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>.</w:t>
      </w:r>
    </w:p>
    <w:p w:rsidR="00D44680" w:rsidRPr="009D5320" w:rsidRDefault="00606273" w:rsidP="00FB43D1">
      <w:pPr>
        <w:pStyle w:val="ConsPlusNormal"/>
        <w:ind w:left="-426" w:right="-143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9D5320">
        <w:rPr>
          <w:rFonts w:ascii="Times New Roman" w:hAnsi="Times New Roman" w:cs="Times New Roman"/>
          <w:sz w:val="27"/>
          <w:szCs w:val="27"/>
        </w:rPr>
        <w:t>Финанс</w:t>
      </w:r>
      <w:proofErr w:type="spellEnd"/>
      <w:r w:rsidRPr="009D5320">
        <w:rPr>
          <w:rFonts w:ascii="Times New Roman" w:hAnsi="Times New Roman" w:cs="Times New Roman"/>
          <w:sz w:val="27"/>
          <w:szCs w:val="27"/>
        </w:rPr>
        <w:t xml:space="preserve"> органы </w:t>
      </w:r>
      <w:proofErr w:type="spellStart"/>
      <w:r w:rsidRPr="009D5320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9D5320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9D5320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D5320">
        <w:rPr>
          <w:rFonts w:ascii="Times New Roman" w:hAnsi="Times New Roman" w:cs="Times New Roman"/>
          <w:sz w:val="27"/>
          <w:szCs w:val="27"/>
        </w:rPr>
        <w:t>районына</w:t>
      </w:r>
      <w:proofErr w:type="spellEnd"/>
      <w:r w:rsidRPr="009D5320">
        <w:rPr>
          <w:rFonts w:ascii="Times New Roman" w:hAnsi="Times New Roman" w:cs="Times New Roman"/>
          <w:sz w:val="27"/>
          <w:szCs w:val="27"/>
        </w:rPr>
        <w:t xml:space="preserve"> башка </w:t>
      </w:r>
      <w:proofErr w:type="spellStart"/>
      <w:r w:rsidRPr="009D5320">
        <w:rPr>
          <w:rFonts w:ascii="Times New Roman" w:hAnsi="Times New Roman" w:cs="Times New Roman"/>
          <w:sz w:val="27"/>
          <w:szCs w:val="27"/>
        </w:rPr>
        <w:t>бюджетара</w:t>
      </w:r>
      <w:proofErr w:type="spellEnd"/>
      <w:r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D5320">
        <w:rPr>
          <w:rFonts w:ascii="Times New Roman" w:hAnsi="Times New Roman" w:cs="Times New Roman"/>
          <w:sz w:val="27"/>
          <w:szCs w:val="27"/>
        </w:rPr>
        <w:t>трансфертлар</w:t>
      </w:r>
      <w:proofErr w:type="spellEnd"/>
      <w:r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D5320">
        <w:rPr>
          <w:rFonts w:ascii="Times New Roman" w:hAnsi="Times New Roman" w:cs="Times New Roman"/>
          <w:sz w:val="27"/>
          <w:szCs w:val="27"/>
        </w:rPr>
        <w:t>бүлеп</w:t>
      </w:r>
      <w:proofErr w:type="spellEnd"/>
      <w:r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D5320">
        <w:rPr>
          <w:rFonts w:ascii="Times New Roman" w:hAnsi="Times New Roman" w:cs="Times New Roman"/>
          <w:sz w:val="27"/>
          <w:szCs w:val="27"/>
        </w:rPr>
        <w:t>бирү</w:t>
      </w:r>
      <w:proofErr w:type="spellEnd"/>
      <w:r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D5320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Pr="009D5320">
        <w:rPr>
          <w:rFonts w:ascii="Times New Roman" w:hAnsi="Times New Roman" w:cs="Times New Roman"/>
          <w:sz w:val="27"/>
          <w:szCs w:val="27"/>
        </w:rPr>
        <w:t xml:space="preserve"> </w:t>
      </w:r>
      <w:r w:rsidR="007A6328" w:rsidRPr="009D5320">
        <w:rPr>
          <w:rFonts w:ascii="Times New Roman" w:hAnsi="Times New Roman" w:cs="Times New Roman"/>
          <w:sz w:val="27"/>
          <w:szCs w:val="27"/>
          <w:lang w:val="tt-RU"/>
        </w:rPr>
        <w:t xml:space="preserve">шәһәр башкарма комитеты </w:t>
      </w:r>
      <w:proofErr w:type="spellStart"/>
      <w:r w:rsidRPr="009D5320">
        <w:rPr>
          <w:rFonts w:ascii="Times New Roman" w:hAnsi="Times New Roman" w:cs="Times New Roman"/>
          <w:sz w:val="27"/>
          <w:szCs w:val="27"/>
        </w:rPr>
        <w:t>карар</w:t>
      </w:r>
      <w:proofErr w:type="spellEnd"/>
      <w:r w:rsidR="007A6328" w:rsidRPr="009D5320">
        <w:rPr>
          <w:rFonts w:ascii="Times New Roman" w:hAnsi="Times New Roman" w:cs="Times New Roman"/>
          <w:sz w:val="27"/>
          <w:szCs w:val="27"/>
          <w:lang w:val="tt-RU"/>
        </w:rPr>
        <w:t>ын</w:t>
      </w:r>
      <w:r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D5320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9D5320">
        <w:rPr>
          <w:rFonts w:ascii="Times New Roman" w:hAnsi="Times New Roman" w:cs="Times New Roman"/>
          <w:sz w:val="27"/>
          <w:szCs w:val="27"/>
        </w:rPr>
        <w:t xml:space="preserve"> район </w:t>
      </w:r>
      <w:proofErr w:type="spellStart"/>
      <w:r w:rsidRPr="009D5320">
        <w:rPr>
          <w:rFonts w:ascii="Times New Roman" w:hAnsi="Times New Roman" w:cs="Times New Roman"/>
          <w:sz w:val="27"/>
          <w:szCs w:val="27"/>
        </w:rPr>
        <w:t>бюджетына</w:t>
      </w:r>
      <w:proofErr w:type="spellEnd"/>
      <w:r w:rsidRPr="009D5320">
        <w:rPr>
          <w:rFonts w:ascii="Times New Roman" w:hAnsi="Times New Roman" w:cs="Times New Roman"/>
          <w:sz w:val="27"/>
          <w:szCs w:val="27"/>
        </w:rPr>
        <w:t xml:space="preserve"> башка </w:t>
      </w:r>
      <w:proofErr w:type="spellStart"/>
      <w:r w:rsidRPr="009D5320">
        <w:rPr>
          <w:rFonts w:ascii="Times New Roman" w:hAnsi="Times New Roman" w:cs="Times New Roman"/>
          <w:sz w:val="27"/>
          <w:szCs w:val="27"/>
        </w:rPr>
        <w:t>бюджетара</w:t>
      </w:r>
      <w:proofErr w:type="spellEnd"/>
      <w:r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D5320">
        <w:rPr>
          <w:rFonts w:ascii="Times New Roman" w:hAnsi="Times New Roman" w:cs="Times New Roman"/>
          <w:sz w:val="27"/>
          <w:szCs w:val="27"/>
        </w:rPr>
        <w:t>транс</w:t>
      </w:r>
      <w:r w:rsidR="007A6328" w:rsidRPr="009D5320">
        <w:rPr>
          <w:rFonts w:ascii="Times New Roman" w:hAnsi="Times New Roman" w:cs="Times New Roman"/>
          <w:sz w:val="27"/>
          <w:szCs w:val="27"/>
        </w:rPr>
        <w:t>фертлар</w:t>
      </w:r>
      <w:proofErr w:type="spellEnd"/>
      <w:r w:rsidR="007A6328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A6328" w:rsidRPr="009D5320">
        <w:rPr>
          <w:rFonts w:ascii="Times New Roman" w:hAnsi="Times New Roman" w:cs="Times New Roman"/>
          <w:sz w:val="27"/>
          <w:szCs w:val="27"/>
        </w:rPr>
        <w:t>бирү</w:t>
      </w:r>
      <w:proofErr w:type="spellEnd"/>
      <w:r w:rsidR="007A6328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A6328" w:rsidRPr="009D5320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="007A6328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A6328" w:rsidRPr="009D5320">
        <w:rPr>
          <w:rFonts w:ascii="Times New Roman" w:hAnsi="Times New Roman" w:cs="Times New Roman"/>
          <w:sz w:val="27"/>
          <w:szCs w:val="27"/>
        </w:rPr>
        <w:t>килешүне</w:t>
      </w:r>
      <w:proofErr w:type="spellEnd"/>
      <w:r w:rsidR="007A6328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A6328" w:rsidRPr="009D5320">
        <w:rPr>
          <w:rFonts w:ascii="Times New Roman" w:hAnsi="Times New Roman" w:cs="Times New Roman"/>
          <w:sz w:val="27"/>
          <w:szCs w:val="27"/>
        </w:rPr>
        <w:t>рәсмиләштерә</w:t>
      </w:r>
      <w:proofErr w:type="spellEnd"/>
      <w:r w:rsidRPr="009D5320">
        <w:rPr>
          <w:rFonts w:ascii="Times New Roman" w:hAnsi="Times New Roman" w:cs="Times New Roman"/>
          <w:sz w:val="27"/>
          <w:szCs w:val="27"/>
        </w:rPr>
        <w:t>.</w:t>
      </w:r>
    </w:p>
    <w:p w:rsidR="00E11955" w:rsidRPr="009D5320" w:rsidRDefault="006A6841" w:rsidP="00FB43D1">
      <w:pPr>
        <w:pStyle w:val="ConsPlusNormal"/>
        <w:ind w:left="-426" w:right="-143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D5320">
        <w:rPr>
          <w:rFonts w:ascii="Times New Roman" w:hAnsi="Times New Roman" w:cs="Times New Roman"/>
          <w:sz w:val="27"/>
          <w:szCs w:val="27"/>
        </w:rPr>
        <w:t>7</w:t>
      </w:r>
      <w:r w:rsidR="00E11955" w:rsidRPr="009D5320">
        <w:rPr>
          <w:rFonts w:ascii="Times New Roman" w:hAnsi="Times New Roman" w:cs="Times New Roman"/>
          <w:sz w:val="27"/>
          <w:szCs w:val="27"/>
        </w:rPr>
        <w:t>.</w:t>
      </w:r>
      <w:r w:rsidR="004723C0" w:rsidRPr="009D5320">
        <w:rPr>
          <w:rFonts w:ascii="Times New Roman" w:hAnsi="Times New Roman" w:cs="Times New Roman"/>
          <w:sz w:val="27"/>
          <w:szCs w:val="27"/>
        </w:rPr>
        <w:t>4</w:t>
      </w:r>
      <w:r w:rsidR="007A6328" w:rsidRPr="009D5320">
        <w:rPr>
          <w:rFonts w:ascii="Times New Roman" w:hAnsi="Times New Roman" w:cs="Times New Roman"/>
          <w:sz w:val="27"/>
          <w:szCs w:val="27"/>
        </w:rPr>
        <w:t xml:space="preserve">.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Җыелма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бюджет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язмасына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үз</w:t>
      </w:r>
      <w:r w:rsidR="007A6328" w:rsidRPr="009D5320">
        <w:rPr>
          <w:rFonts w:ascii="Times New Roman" w:hAnsi="Times New Roman" w:cs="Times New Roman"/>
          <w:sz w:val="27"/>
          <w:szCs w:val="27"/>
        </w:rPr>
        <w:t>гәрешләр</w:t>
      </w:r>
      <w:proofErr w:type="spellEnd"/>
      <w:r w:rsidR="007A6328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A6328" w:rsidRPr="009D5320">
        <w:rPr>
          <w:rFonts w:ascii="Times New Roman" w:hAnsi="Times New Roman" w:cs="Times New Roman"/>
          <w:sz w:val="27"/>
          <w:szCs w:val="27"/>
        </w:rPr>
        <w:t>керткәннән</w:t>
      </w:r>
      <w:proofErr w:type="spellEnd"/>
      <w:r w:rsidR="007A6328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A6328" w:rsidRPr="009D5320">
        <w:rPr>
          <w:rFonts w:ascii="Times New Roman" w:hAnsi="Times New Roman" w:cs="Times New Roman"/>
          <w:sz w:val="27"/>
          <w:szCs w:val="27"/>
        </w:rPr>
        <w:t>соң</w:t>
      </w:r>
      <w:proofErr w:type="spellEnd"/>
      <w:r w:rsidR="007A6328" w:rsidRPr="009D5320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7A6328" w:rsidRPr="009D5320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="007A6328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A6328" w:rsidRPr="009D5320">
        <w:rPr>
          <w:rFonts w:ascii="Times New Roman" w:hAnsi="Times New Roman" w:cs="Times New Roman"/>
          <w:sz w:val="27"/>
          <w:szCs w:val="27"/>
        </w:rPr>
        <w:t>башкарма</w:t>
      </w:r>
      <w:proofErr w:type="spellEnd"/>
      <w:r w:rsidR="007A6328" w:rsidRPr="009D5320">
        <w:rPr>
          <w:rFonts w:ascii="Times New Roman" w:hAnsi="Times New Roman" w:cs="Times New Roman"/>
          <w:sz w:val="27"/>
          <w:szCs w:val="27"/>
        </w:rPr>
        <w:t xml:space="preserve"> комитеты </w:t>
      </w:r>
      <w:proofErr w:type="spellStart"/>
      <w:r w:rsidR="007A6328" w:rsidRPr="009D5320">
        <w:rPr>
          <w:rFonts w:ascii="Times New Roman" w:hAnsi="Times New Roman" w:cs="Times New Roman"/>
          <w:sz w:val="27"/>
          <w:szCs w:val="27"/>
        </w:rPr>
        <w:t>карары</w:t>
      </w:r>
      <w:proofErr w:type="spellEnd"/>
      <w:r w:rsidR="007A6328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A6328" w:rsidRPr="009D5320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="007A6328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A6328" w:rsidRPr="009D5320">
        <w:rPr>
          <w:rFonts w:ascii="Times New Roman" w:hAnsi="Times New Roman" w:cs="Times New Roman"/>
          <w:sz w:val="27"/>
          <w:szCs w:val="27"/>
        </w:rPr>
        <w:t>К</w:t>
      </w:r>
      <w:r w:rsidR="00606273" w:rsidRPr="009D5320">
        <w:rPr>
          <w:rFonts w:ascii="Times New Roman" w:hAnsi="Times New Roman" w:cs="Times New Roman"/>
          <w:sz w:val="27"/>
          <w:szCs w:val="27"/>
        </w:rPr>
        <w:t>илешү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нигезендә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финанс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органы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районы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бюджетына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бюджет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ассигнованиеләрен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җирле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бюджетлар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үтәлешенә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касса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хезмәте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күрсәтү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өчен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ачылган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Татарстан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Республикасы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буенча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Федераль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казначылык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идарәсенең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территориаль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органы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счетына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күчерүне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башкара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>.</w:t>
      </w:r>
    </w:p>
    <w:p w:rsidR="00D44680" w:rsidRPr="009D5320" w:rsidRDefault="006A6841" w:rsidP="00FB43D1">
      <w:pPr>
        <w:pStyle w:val="ConsPlusNormal"/>
        <w:ind w:left="-426" w:right="-143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D5320">
        <w:rPr>
          <w:rFonts w:ascii="Times New Roman" w:hAnsi="Times New Roman" w:cs="Times New Roman"/>
          <w:sz w:val="27"/>
          <w:szCs w:val="27"/>
        </w:rPr>
        <w:t>8</w:t>
      </w:r>
      <w:r w:rsidR="00D44680" w:rsidRPr="009D5320">
        <w:rPr>
          <w:rFonts w:ascii="Times New Roman" w:hAnsi="Times New Roman" w:cs="Times New Roman"/>
          <w:sz w:val="27"/>
          <w:szCs w:val="27"/>
        </w:rPr>
        <w:t xml:space="preserve">. </w:t>
      </w:r>
      <w:r w:rsidR="007A6328" w:rsidRPr="009D5320">
        <w:rPr>
          <w:rFonts w:ascii="Times New Roman" w:hAnsi="Times New Roman" w:cs="Times New Roman"/>
          <w:sz w:val="27"/>
          <w:szCs w:val="27"/>
        </w:rPr>
        <w:t xml:space="preserve">Башка </w:t>
      </w:r>
      <w:proofErr w:type="spellStart"/>
      <w:r w:rsidR="007A6328" w:rsidRPr="009D5320">
        <w:rPr>
          <w:rFonts w:ascii="Times New Roman" w:hAnsi="Times New Roman" w:cs="Times New Roman"/>
          <w:sz w:val="27"/>
          <w:szCs w:val="27"/>
        </w:rPr>
        <w:t>бюджетара</w:t>
      </w:r>
      <w:proofErr w:type="spellEnd"/>
      <w:r w:rsidR="007A6328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A6328" w:rsidRPr="009D5320">
        <w:rPr>
          <w:rFonts w:ascii="Times New Roman" w:hAnsi="Times New Roman" w:cs="Times New Roman"/>
          <w:sz w:val="27"/>
          <w:szCs w:val="27"/>
        </w:rPr>
        <w:t>трансфертларны</w:t>
      </w:r>
      <w:proofErr w:type="spellEnd"/>
      <w:r w:rsidR="007A6328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A6328" w:rsidRPr="009D5320">
        <w:rPr>
          <w:rFonts w:ascii="Times New Roman" w:hAnsi="Times New Roman" w:cs="Times New Roman"/>
          <w:sz w:val="27"/>
          <w:szCs w:val="27"/>
        </w:rPr>
        <w:t>бирүдән</w:t>
      </w:r>
      <w:proofErr w:type="spellEnd"/>
      <w:r w:rsidR="007A6328" w:rsidRPr="009D5320">
        <w:rPr>
          <w:rFonts w:ascii="Times New Roman" w:hAnsi="Times New Roman" w:cs="Times New Roman"/>
          <w:sz w:val="27"/>
          <w:szCs w:val="27"/>
        </w:rPr>
        <w:t xml:space="preserve"> баш </w:t>
      </w:r>
      <w:proofErr w:type="spellStart"/>
      <w:r w:rsidR="007A6328" w:rsidRPr="009D5320">
        <w:rPr>
          <w:rFonts w:ascii="Times New Roman" w:hAnsi="Times New Roman" w:cs="Times New Roman"/>
          <w:sz w:val="27"/>
          <w:szCs w:val="27"/>
        </w:rPr>
        <w:t>тарту</w:t>
      </w:r>
      <w:proofErr w:type="spellEnd"/>
      <w:r w:rsidR="007A6328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A6328" w:rsidRPr="009D5320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="007A6328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A6328" w:rsidRPr="009D5320">
        <w:rPr>
          <w:rFonts w:ascii="Times New Roman" w:hAnsi="Times New Roman" w:cs="Times New Roman"/>
          <w:sz w:val="27"/>
          <w:szCs w:val="27"/>
        </w:rPr>
        <w:t>к</w:t>
      </w:r>
      <w:r w:rsidR="00606273" w:rsidRPr="009D5320">
        <w:rPr>
          <w:rFonts w:ascii="Times New Roman" w:hAnsi="Times New Roman" w:cs="Times New Roman"/>
          <w:sz w:val="27"/>
          <w:szCs w:val="27"/>
        </w:rPr>
        <w:t>арар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кабул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lastRenderedPageBreak/>
        <w:t>ителгән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очракта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, </w:t>
      </w:r>
      <w:r w:rsidR="007A6328" w:rsidRPr="009D5320">
        <w:rPr>
          <w:rFonts w:ascii="Times New Roman" w:hAnsi="Times New Roman" w:cs="Times New Roman"/>
          <w:sz w:val="27"/>
          <w:szCs w:val="27"/>
          <w:lang w:val="tt-RU"/>
        </w:rPr>
        <w:t xml:space="preserve">район башкарма комитет җитәкчесенә,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карар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кабул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ителгән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көннән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соң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10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көн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эчендә</w:t>
      </w:r>
      <w:proofErr w:type="spellEnd"/>
      <w:r w:rsidR="007A6328" w:rsidRPr="009D5320">
        <w:rPr>
          <w:rFonts w:ascii="Times New Roman" w:hAnsi="Times New Roman" w:cs="Times New Roman"/>
          <w:sz w:val="27"/>
          <w:szCs w:val="27"/>
          <w:lang w:val="tt-RU"/>
        </w:rPr>
        <w:t>,</w:t>
      </w:r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финанс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органы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тарафыннан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әзерләнгән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нигезле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язма</w:t>
      </w:r>
      <w:proofErr w:type="spellEnd"/>
      <w:r w:rsidR="007A6328" w:rsidRPr="009D5320">
        <w:rPr>
          <w:rFonts w:ascii="Times New Roman" w:hAnsi="Times New Roman" w:cs="Times New Roman"/>
          <w:sz w:val="27"/>
          <w:szCs w:val="27"/>
          <w:lang w:val="tt-RU"/>
        </w:rPr>
        <w:t>ча</w:t>
      </w:r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кире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кагу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җибәрелә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>.</w:t>
      </w:r>
    </w:p>
    <w:p w:rsidR="002B7C8D" w:rsidRPr="009D5320" w:rsidRDefault="002B7C8D" w:rsidP="00FB43D1">
      <w:pPr>
        <w:pStyle w:val="ConsPlusNormal"/>
        <w:ind w:left="-426" w:right="-143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4561F" w:rsidRPr="009D5320" w:rsidRDefault="00E11955" w:rsidP="00FB43D1">
      <w:pPr>
        <w:pStyle w:val="ConsPlusNormal"/>
        <w:ind w:left="-426" w:right="-143" w:firstLine="709"/>
        <w:jc w:val="center"/>
        <w:outlineLvl w:val="1"/>
        <w:rPr>
          <w:rFonts w:ascii="Times New Roman" w:hAnsi="Times New Roman" w:cs="Times New Roman"/>
          <w:sz w:val="27"/>
          <w:szCs w:val="27"/>
        </w:rPr>
      </w:pPr>
      <w:r w:rsidRPr="009D5320">
        <w:rPr>
          <w:rFonts w:ascii="Times New Roman" w:hAnsi="Times New Roman" w:cs="Times New Roman"/>
          <w:sz w:val="27"/>
          <w:szCs w:val="27"/>
        </w:rPr>
        <w:t>4</w:t>
      </w:r>
      <w:r w:rsidR="00B4561F" w:rsidRPr="009D5320">
        <w:rPr>
          <w:rFonts w:ascii="Times New Roman" w:hAnsi="Times New Roman" w:cs="Times New Roman"/>
          <w:sz w:val="27"/>
          <w:szCs w:val="27"/>
        </w:rPr>
        <w:t xml:space="preserve">. </w:t>
      </w:r>
      <w:r w:rsidR="00606273" w:rsidRPr="009D5320">
        <w:rPr>
          <w:rFonts w:ascii="Times New Roman" w:hAnsi="Times New Roman" w:cs="Times New Roman"/>
          <w:sz w:val="27"/>
          <w:szCs w:val="27"/>
        </w:rPr>
        <w:t xml:space="preserve">Башка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бюд</w:t>
      </w:r>
      <w:r w:rsidR="007A6328" w:rsidRPr="009D5320">
        <w:rPr>
          <w:rFonts w:ascii="Times New Roman" w:hAnsi="Times New Roman" w:cs="Times New Roman"/>
          <w:sz w:val="27"/>
          <w:szCs w:val="27"/>
        </w:rPr>
        <w:t>жетара</w:t>
      </w:r>
      <w:proofErr w:type="spellEnd"/>
      <w:r w:rsidR="007A6328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A6328" w:rsidRPr="009D5320">
        <w:rPr>
          <w:rFonts w:ascii="Times New Roman" w:hAnsi="Times New Roman" w:cs="Times New Roman"/>
          <w:sz w:val="27"/>
          <w:szCs w:val="27"/>
        </w:rPr>
        <w:t>трансфертлардан</w:t>
      </w:r>
      <w:proofErr w:type="spellEnd"/>
      <w:r w:rsidR="007A6328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A6328" w:rsidRPr="009D5320">
        <w:rPr>
          <w:rFonts w:ascii="Times New Roman" w:hAnsi="Times New Roman" w:cs="Times New Roman"/>
          <w:sz w:val="27"/>
          <w:szCs w:val="27"/>
        </w:rPr>
        <w:t>файдаланган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өчен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r w:rsidR="009D5320">
        <w:rPr>
          <w:rFonts w:ascii="Times New Roman" w:hAnsi="Times New Roman" w:cs="Times New Roman"/>
          <w:sz w:val="27"/>
          <w:szCs w:val="27"/>
          <w:lang w:val="tt-RU"/>
        </w:rPr>
        <w:t xml:space="preserve">                                  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җаваплылык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контроль</w:t>
      </w:r>
    </w:p>
    <w:p w:rsidR="00B4561F" w:rsidRPr="009D5320" w:rsidRDefault="00B4561F" w:rsidP="00FB43D1">
      <w:pPr>
        <w:pStyle w:val="ConsPlusNormal"/>
        <w:ind w:left="-426" w:right="-143"/>
        <w:jc w:val="both"/>
        <w:rPr>
          <w:rFonts w:ascii="Times New Roman" w:hAnsi="Times New Roman" w:cs="Times New Roman"/>
          <w:sz w:val="27"/>
          <w:szCs w:val="27"/>
        </w:rPr>
      </w:pPr>
    </w:p>
    <w:p w:rsidR="00E11955" w:rsidRPr="009D5320" w:rsidRDefault="00B4561F" w:rsidP="00FB43D1">
      <w:pPr>
        <w:pStyle w:val="ConsPlusNormal"/>
        <w:ind w:left="-426" w:right="-143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D5320">
        <w:rPr>
          <w:rFonts w:ascii="Times New Roman" w:hAnsi="Times New Roman" w:cs="Times New Roman"/>
          <w:sz w:val="27"/>
          <w:szCs w:val="27"/>
        </w:rPr>
        <w:t>1</w:t>
      </w:r>
      <w:r w:rsidR="007A6328" w:rsidRPr="009D5320">
        <w:rPr>
          <w:rFonts w:ascii="Times New Roman" w:hAnsi="Times New Roman" w:cs="Times New Roman"/>
          <w:sz w:val="27"/>
          <w:szCs w:val="27"/>
          <w:lang w:val="tt-RU"/>
        </w:rPr>
        <w:t xml:space="preserve">.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Бюджетара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трансфертларның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максатларын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яисә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шартларын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бозган</w:t>
      </w:r>
      <w:proofErr w:type="spellEnd"/>
      <w:r w:rsidR="007A6328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A6328" w:rsidRPr="009D5320">
        <w:rPr>
          <w:rFonts w:ascii="Times New Roman" w:hAnsi="Times New Roman" w:cs="Times New Roman"/>
          <w:sz w:val="27"/>
          <w:szCs w:val="27"/>
        </w:rPr>
        <w:t>очракта</w:t>
      </w:r>
      <w:proofErr w:type="spellEnd"/>
      <w:r w:rsidR="007A6328" w:rsidRPr="009D5320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7A6328" w:rsidRPr="009D5320">
        <w:rPr>
          <w:rFonts w:ascii="Times New Roman" w:hAnsi="Times New Roman" w:cs="Times New Roman"/>
          <w:sz w:val="27"/>
          <w:szCs w:val="27"/>
        </w:rPr>
        <w:t>тиешле</w:t>
      </w:r>
      <w:proofErr w:type="spellEnd"/>
      <w:r w:rsidR="007A6328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A6328" w:rsidRPr="009D5320">
        <w:rPr>
          <w:rFonts w:ascii="Times New Roman" w:hAnsi="Times New Roman" w:cs="Times New Roman"/>
          <w:sz w:val="27"/>
          <w:szCs w:val="27"/>
        </w:rPr>
        <w:t>акчалар</w:t>
      </w:r>
      <w:proofErr w:type="spellEnd"/>
      <w:r w:rsidR="007A6328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A6328" w:rsidRPr="009D5320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="007A6328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A6328" w:rsidRPr="009D5320">
        <w:rPr>
          <w:rFonts w:ascii="Times New Roman" w:hAnsi="Times New Roman" w:cs="Times New Roman"/>
          <w:sz w:val="27"/>
          <w:szCs w:val="27"/>
        </w:rPr>
        <w:t>б</w:t>
      </w:r>
      <w:r w:rsidR="00606273" w:rsidRPr="009D5320">
        <w:rPr>
          <w:rFonts w:ascii="Times New Roman" w:hAnsi="Times New Roman" w:cs="Times New Roman"/>
          <w:sz w:val="27"/>
          <w:szCs w:val="27"/>
        </w:rPr>
        <w:t>ашкарма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комитетының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язма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таләбе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буенча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биш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r w:rsidR="007A6328" w:rsidRPr="009D5320">
        <w:rPr>
          <w:rFonts w:ascii="Times New Roman" w:hAnsi="Times New Roman" w:cs="Times New Roman"/>
          <w:sz w:val="27"/>
          <w:szCs w:val="27"/>
          <w:lang w:val="tt-RU"/>
        </w:rPr>
        <w:t xml:space="preserve">банк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көн</w:t>
      </w:r>
      <w:proofErr w:type="spellEnd"/>
      <w:r w:rsidR="007A6328" w:rsidRPr="009D5320">
        <w:rPr>
          <w:rFonts w:ascii="Times New Roman" w:hAnsi="Times New Roman" w:cs="Times New Roman"/>
          <w:sz w:val="27"/>
          <w:szCs w:val="27"/>
          <w:lang w:val="tt-RU"/>
        </w:rPr>
        <w:t>е</w:t>
      </w:r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эчендә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Россия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Федерациясе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бюджет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законнарында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билгеләнгән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тәртиптә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бюджеты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кеременә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күчерелергә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тиеш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>.</w:t>
      </w:r>
    </w:p>
    <w:p w:rsidR="00886F0A" w:rsidRDefault="00E11955" w:rsidP="00FB43D1">
      <w:pPr>
        <w:pStyle w:val="ConsPlusNormal"/>
        <w:ind w:left="-426" w:right="-143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D5320">
        <w:rPr>
          <w:rFonts w:ascii="Times New Roman" w:hAnsi="Times New Roman" w:cs="Times New Roman"/>
          <w:sz w:val="27"/>
          <w:szCs w:val="27"/>
        </w:rPr>
        <w:t xml:space="preserve">2. </w:t>
      </w:r>
      <w:proofErr w:type="spellStart"/>
      <w:r w:rsidR="00886F0A" w:rsidRPr="00886F0A">
        <w:rPr>
          <w:rFonts w:ascii="Times New Roman" w:hAnsi="Times New Roman" w:cs="Times New Roman"/>
          <w:sz w:val="27"/>
          <w:szCs w:val="27"/>
        </w:rPr>
        <w:t>Бюджетара</w:t>
      </w:r>
      <w:proofErr w:type="spellEnd"/>
      <w:r w:rsidR="00886F0A" w:rsidRPr="00886F0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886F0A" w:rsidRPr="00886F0A">
        <w:rPr>
          <w:rFonts w:ascii="Times New Roman" w:hAnsi="Times New Roman" w:cs="Times New Roman"/>
          <w:sz w:val="27"/>
          <w:szCs w:val="27"/>
        </w:rPr>
        <w:t>трансфертлар</w:t>
      </w:r>
      <w:proofErr w:type="spellEnd"/>
      <w:r w:rsidR="00886F0A" w:rsidRPr="00886F0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886F0A" w:rsidRPr="00886F0A">
        <w:rPr>
          <w:rFonts w:ascii="Times New Roman" w:hAnsi="Times New Roman" w:cs="Times New Roman"/>
          <w:sz w:val="27"/>
          <w:szCs w:val="27"/>
        </w:rPr>
        <w:t>бирү</w:t>
      </w:r>
      <w:proofErr w:type="spellEnd"/>
      <w:r w:rsidR="00886F0A" w:rsidRPr="00886F0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886F0A" w:rsidRPr="00886F0A">
        <w:rPr>
          <w:rFonts w:ascii="Times New Roman" w:hAnsi="Times New Roman" w:cs="Times New Roman"/>
          <w:sz w:val="27"/>
          <w:szCs w:val="27"/>
        </w:rPr>
        <w:t>елыннан</w:t>
      </w:r>
      <w:proofErr w:type="spellEnd"/>
      <w:r w:rsidR="00886F0A" w:rsidRPr="00886F0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886F0A" w:rsidRPr="00886F0A">
        <w:rPr>
          <w:rFonts w:ascii="Times New Roman" w:hAnsi="Times New Roman" w:cs="Times New Roman"/>
          <w:sz w:val="27"/>
          <w:szCs w:val="27"/>
        </w:rPr>
        <w:t>соң</w:t>
      </w:r>
      <w:proofErr w:type="spellEnd"/>
      <w:r w:rsidR="00886F0A" w:rsidRPr="00886F0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886F0A" w:rsidRPr="00886F0A">
        <w:rPr>
          <w:rFonts w:ascii="Times New Roman" w:hAnsi="Times New Roman" w:cs="Times New Roman"/>
          <w:sz w:val="27"/>
          <w:szCs w:val="27"/>
        </w:rPr>
        <w:t>киләсе</w:t>
      </w:r>
      <w:proofErr w:type="spellEnd"/>
      <w:r w:rsidR="00886F0A" w:rsidRPr="00886F0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886F0A" w:rsidRPr="00886F0A">
        <w:rPr>
          <w:rFonts w:ascii="Times New Roman" w:hAnsi="Times New Roman" w:cs="Times New Roman"/>
          <w:sz w:val="27"/>
          <w:szCs w:val="27"/>
        </w:rPr>
        <w:t>ел</w:t>
      </w:r>
      <w:r w:rsidR="00886F0A">
        <w:rPr>
          <w:rFonts w:ascii="Times New Roman" w:hAnsi="Times New Roman" w:cs="Times New Roman"/>
          <w:sz w:val="27"/>
          <w:szCs w:val="27"/>
        </w:rPr>
        <w:t>ның</w:t>
      </w:r>
      <w:proofErr w:type="spellEnd"/>
      <w:r w:rsidR="00886F0A">
        <w:rPr>
          <w:rFonts w:ascii="Times New Roman" w:hAnsi="Times New Roman" w:cs="Times New Roman"/>
          <w:sz w:val="27"/>
          <w:szCs w:val="27"/>
        </w:rPr>
        <w:t xml:space="preserve"> 1 </w:t>
      </w:r>
      <w:proofErr w:type="spellStart"/>
      <w:r w:rsidR="00886F0A">
        <w:rPr>
          <w:rFonts w:ascii="Times New Roman" w:hAnsi="Times New Roman" w:cs="Times New Roman"/>
          <w:sz w:val="27"/>
          <w:szCs w:val="27"/>
        </w:rPr>
        <w:t>гыйнварына</w:t>
      </w:r>
      <w:proofErr w:type="spellEnd"/>
      <w:r w:rsidR="00886F0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886F0A">
        <w:rPr>
          <w:rFonts w:ascii="Times New Roman" w:hAnsi="Times New Roman" w:cs="Times New Roman"/>
          <w:sz w:val="27"/>
          <w:szCs w:val="27"/>
        </w:rPr>
        <w:t>файдаланылмый</w:t>
      </w:r>
      <w:proofErr w:type="spellEnd"/>
      <w:r w:rsidR="00886F0A">
        <w:rPr>
          <w:rFonts w:ascii="Times New Roman" w:hAnsi="Times New Roman" w:cs="Times New Roman"/>
          <w:sz w:val="27"/>
          <w:szCs w:val="27"/>
        </w:rPr>
        <w:t xml:space="preserve"> калган </w:t>
      </w:r>
      <w:proofErr w:type="spellStart"/>
      <w:r w:rsidR="00886F0A" w:rsidRPr="00886F0A">
        <w:rPr>
          <w:rFonts w:ascii="Times New Roman" w:hAnsi="Times New Roman" w:cs="Times New Roman"/>
          <w:sz w:val="27"/>
          <w:szCs w:val="27"/>
        </w:rPr>
        <w:t>бюджетара</w:t>
      </w:r>
      <w:proofErr w:type="spellEnd"/>
      <w:r w:rsidR="00886F0A" w:rsidRPr="00886F0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886F0A" w:rsidRPr="00886F0A">
        <w:rPr>
          <w:rFonts w:ascii="Times New Roman" w:hAnsi="Times New Roman" w:cs="Times New Roman"/>
          <w:sz w:val="27"/>
          <w:szCs w:val="27"/>
        </w:rPr>
        <w:t>трансфертларның</w:t>
      </w:r>
      <w:proofErr w:type="spellEnd"/>
      <w:r w:rsidR="00886F0A" w:rsidRPr="00886F0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886F0A" w:rsidRPr="00886F0A">
        <w:rPr>
          <w:rFonts w:ascii="Times New Roman" w:hAnsi="Times New Roman" w:cs="Times New Roman"/>
          <w:sz w:val="27"/>
          <w:szCs w:val="27"/>
        </w:rPr>
        <w:t>калдыгы</w:t>
      </w:r>
      <w:proofErr w:type="spellEnd"/>
      <w:r w:rsidR="00886F0A" w:rsidRPr="00886F0A">
        <w:rPr>
          <w:rFonts w:ascii="Times New Roman" w:hAnsi="Times New Roman" w:cs="Times New Roman"/>
          <w:sz w:val="27"/>
          <w:szCs w:val="27"/>
        </w:rPr>
        <w:t xml:space="preserve"> Россия </w:t>
      </w:r>
      <w:proofErr w:type="spellStart"/>
      <w:r w:rsidR="00886F0A" w:rsidRPr="00886F0A">
        <w:rPr>
          <w:rFonts w:ascii="Times New Roman" w:hAnsi="Times New Roman" w:cs="Times New Roman"/>
          <w:sz w:val="27"/>
          <w:szCs w:val="27"/>
        </w:rPr>
        <w:t>Федерациясе</w:t>
      </w:r>
      <w:proofErr w:type="spellEnd"/>
      <w:r w:rsidR="00886F0A" w:rsidRPr="00886F0A">
        <w:rPr>
          <w:rFonts w:ascii="Times New Roman" w:hAnsi="Times New Roman" w:cs="Times New Roman"/>
          <w:sz w:val="27"/>
          <w:szCs w:val="27"/>
        </w:rPr>
        <w:t xml:space="preserve"> Бюджет </w:t>
      </w:r>
      <w:proofErr w:type="spellStart"/>
      <w:r w:rsidR="00886F0A" w:rsidRPr="00886F0A">
        <w:rPr>
          <w:rFonts w:ascii="Times New Roman" w:hAnsi="Times New Roman" w:cs="Times New Roman"/>
          <w:sz w:val="27"/>
          <w:szCs w:val="27"/>
        </w:rPr>
        <w:t>кодексында</w:t>
      </w:r>
      <w:proofErr w:type="spellEnd"/>
      <w:r w:rsidR="00886F0A" w:rsidRPr="00886F0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886F0A" w:rsidRPr="00886F0A">
        <w:rPr>
          <w:rFonts w:ascii="Times New Roman" w:hAnsi="Times New Roman" w:cs="Times New Roman"/>
          <w:sz w:val="27"/>
          <w:szCs w:val="27"/>
        </w:rPr>
        <w:t>билгеләнгән</w:t>
      </w:r>
      <w:proofErr w:type="spellEnd"/>
      <w:r w:rsidR="00886F0A" w:rsidRPr="00886F0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886F0A" w:rsidRPr="00886F0A">
        <w:rPr>
          <w:rFonts w:ascii="Times New Roman" w:hAnsi="Times New Roman" w:cs="Times New Roman"/>
          <w:sz w:val="27"/>
          <w:szCs w:val="27"/>
        </w:rPr>
        <w:t>таләпләр</w:t>
      </w:r>
      <w:proofErr w:type="spellEnd"/>
      <w:r w:rsidR="00886F0A" w:rsidRPr="00886F0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886F0A" w:rsidRPr="00886F0A">
        <w:rPr>
          <w:rFonts w:ascii="Times New Roman" w:hAnsi="Times New Roman" w:cs="Times New Roman"/>
          <w:sz w:val="27"/>
          <w:szCs w:val="27"/>
        </w:rPr>
        <w:t>нигезендә</w:t>
      </w:r>
      <w:proofErr w:type="spellEnd"/>
      <w:r w:rsidR="00886F0A" w:rsidRPr="00886F0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886F0A" w:rsidRPr="00886F0A">
        <w:rPr>
          <w:rFonts w:ascii="Times New Roman" w:hAnsi="Times New Roman" w:cs="Times New Roman"/>
          <w:sz w:val="27"/>
          <w:szCs w:val="27"/>
        </w:rPr>
        <w:t>җирлек</w:t>
      </w:r>
      <w:proofErr w:type="spellEnd"/>
      <w:r w:rsidR="00886F0A" w:rsidRPr="00886F0A">
        <w:rPr>
          <w:rFonts w:ascii="Times New Roman" w:hAnsi="Times New Roman" w:cs="Times New Roman"/>
          <w:sz w:val="27"/>
          <w:szCs w:val="27"/>
        </w:rPr>
        <w:t xml:space="preserve"> бюджеты </w:t>
      </w:r>
      <w:proofErr w:type="spellStart"/>
      <w:r w:rsidR="00886F0A" w:rsidRPr="00886F0A">
        <w:rPr>
          <w:rFonts w:ascii="Times New Roman" w:hAnsi="Times New Roman" w:cs="Times New Roman"/>
          <w:sz w:val="27"/>
          <w:szCs w:val="27"/>
        </w:rPr>
        <w:t>кеременә</w:t>
      </w:r>
      <w:proofErr w:type="spellEnd"/>
      <w:r w:rsidR="00886F0A" w:rsidRPr="00886F0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886F0A" w:rsidRPr="00886F0A">
        <w:rPr>
          <w:rFonts w:ascii="Times New Roman" w:hAnsi="Times New Roman" w:cs="Times New Roman"/>
          <w:sz w:val="27"/>
          <w:szCs w:val="27"/>
        </w:rPr>
        <w:t>кире</w:t>
      </w:r>
      <w:proofErr w:type="spellEnd"/>
      <w:r w:rsidR="00886F0A" w:rsidRPr="00886F0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886F0A" w:rsidRPr="00886F0A">
        <w:rPr>
          <w:rFonts w:ascii="Times New Roman" w:hAnsi="Times New Roman" w:cs="Times New Roman"/>
          <w:sz w:val="27"/>
          <w:szCs w:val="27"/>
        </w:rPr>
        <w:t>кайтарылырга</w:t>
      </w:r>
      <w:proofErr w:type="spellEnd"/>
      <w:r w:rsidR="00886F0A" w:rsidRPr="00886F0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886F0A" w:rsidRPr="00886F0A">
        <w:rPr>
          <w:rFonts w:ascii="Times New Roman" w:hAnsi="Times New Roman" w:cs="Times New Roman"/>
          <w:sz w:val="27"/>
          <w:szCs w:val="27"/>
        </w:rPr>
        <w:t>тиеш</w:t>
      </w:r>
      <w:proofErr w:type="spellEnd"/>
      <w:r w:rsidR="00886F0A" w:rsidRPr="00886F0A">
        <w:rPr>
          <w:rFonts w:ascii="Times New Roman" w:hAnsi="Times New Roman" w:cs="Times New Roman"/>
          <w:sz w:val="27"/>
          <w:szCs w:val="27"/>
        </w:rPr>
        <w:t>.</w:t>
      </w:r>
    </w:p>
    <w:p w:rsidR="006F3F95" w:rsidRPr="009D5320" w:rsidRDefault="00E11955" w:rsidP="00FB43D1">
      <w:pPr>
        <w:pStyle w:val="ConsPlusNormal"/>
        <w:ind w:left="-426" w:right="-143"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4" w:name="_GoBack"/>
      <w:bookmarkEnd w:id="4"/>
      <w:r w:rsidRPr="009D5320">
        <w:rPr>
          <w:rFonts w:ascii="Times New Roman" w:hAnsi="Times New Roman" w:cs="Times New Roman"/>
          <w:sz w:val="27"/>
          <w:szCs w:val="27"/>
        </w:rPr>
        <w:t xml:space="preserve">3. </w:t>
      </w:r>
      <w:r w:rsidR="00606273" w:rsidRPr="009D5320">
        <w:rPr>
          <w:rFonts w:ascii="Times New Roman" w:hAnsi="Times New Roman" w:cs="Times New Roman"/>
          <w:sz w:val="27"/>
          <w:szCs w:val="27"/>
        </w:rPr>
        <w:t xml:space="preserve">Башка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бюджетара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трансфертларның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максатчан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кулланылышын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финанс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органы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контрольдә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тота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. Контроль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финанс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органына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финанс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чараларыннан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файдалану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хисап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бирү</w:t>
      </w:r>
      <w:proofErr w:type="spellEnd"/>
      <w:r w:rsidR="007A6328" w:rsidRPr="009D5320">
        <w:rPr>
          <w:rFonts w:ascii="Times New Roman" w:hAnsi="Times New Roman" w:cs="Times New Roman"/>
          <w:sz w:val="27"/>
          <w:szCs w:val="27"/>
        </w:rPr>
        <w:t xml:space="preserve"> юлы </w:t>
      </w:r>
      <w:proofErr w:type="spellStart"/>
      <w:r w:rsidR="007A6328" w:rsidRPr="009D5320">
        <w:rPr>
          <w:rFonts w:ascii="Times New Roman" w:hAnsi="Times New Roman" w:cs="Times New Roman"/>
          <w:sz w:val="27"/>
          <w:szCs w:val="27"/>
        </w:rPr>
        <w:t>белән</w:t>
      </w:r>
      <w:proofErr w:type="spellEnd"/>
      <w:r w:rsidR="007A6328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A6328" w:rsidRPr="009D5320">
        <w:rPr>
          <w:rFonts w:ascii="Times New Roman" w:hAnsi="Times New Roman" w:cs="Times New Roman"/>
          <w:sz w:val="27"/>
          <w:szCs w:val="27"/>
        </w:rPr>
        <w:t>башкарыла</w:t>
      </w:r>
      <w:proofErr w:type="spellEnd"/>
      <w:r w:rsidR="007A6328" w:rsidRPr="009D5320">
        <w:rPr>
          <w:rFonts w:ascii="Times New Roman" w:hAnsi="Times New Roman" w:cs="Times New Roman"/>
          <w:sz w:val="27"/>
          <w:szCs w:val="27"/>
        </w:rPr>
        <w:t>. Х</w:t>
      </w:r>
      <w:r w:rsidR="007A6328" w:rsidRPr="009D5320">
        <w:rPr>
          <w:rFonts w:ascii="Times New Roman" w:hAnsi="Times New Roman" w:cs="Times New Roman"/>
          <w:sz w:val="27"/>
          <w:szCs w:val="27"/>
          <w:lang w:val="tt-RU"/>
        </w:rPr>
        <w:t>исап</w:t>
      </w:r>
      <w:r w:rsidR="007A6328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A6328" w:rsidRPr="009D5320">
        <w:rPr>
          <w:rFonts w:ascii="Times New Roman" w:hAnsi="Times New Roman" w:cs="Times New Roman"/>
          <w:sz w:val="27"/>
          <w:szCs w:val="27"/>
        </w:rPr>
        <w:t>тапшыру</w:t>
      </w:r>
      <w:proofErr w:type="spellEnd"/>
      <w:r w:rsidR="007A6328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A6328" w:rsidRPr="009D5320">
        <w:rPr>
          <w:rFonts w:ascii="Times New Roman" w:hAnsi="Times New Roman" w:cs="Times New Roman"/>
          <w:sz w:val="27"/>
          <w:szCs w:val="27"/>
        </w:rPr>
        <w:t>вакыты</w:t>
      </w:r>
      <w:proofErr w:type="spellEnd"/>
      <w:r w:rsidR="007A6328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A6328" w:rsidRPr="009D5320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="007A6328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A6328" w:rsidRPr="009D5320">
        <w:rPr>
          <w:rFonts w:ascii="Times New Roman" w:hAnsi="Times New Roman" w:cs="Times New Roman"/>
          <w:sz w:val="27"/>
          <w:szCs w:val="27"/>
        </w:rPr>
        <w:t>формасы</w:t>
      </w:r>
      <w:proofErr w:type="spellEnd"/>
      <w:r w:rsidR="007A6328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A6328" w:rsidRPr="009D5320">
        <w:rPr>
          <w:rFonts w:ascii="Times New Roman" w:hAnsi="Times New Roman" w:cs="Times New Roman"/>
          <w:sz w:val="27"/>
          <w:szCs w:val="27"/>
        </w:rPr>
        <w:t>К</w:t>
      </w:r>
      <w:r w:rsidR="00606273" w:rsidRPr="009D5320">
        <w:rPr>
          <w:rFonts w:ascii="Times New Roman" w:hAnsi="Times New Roman" w:cs="Times New Roman"/>
          <w:sz w:val="27"/>
          <w:szCs w:val="27"/>
        </w:rPr>
        <w:t>илешүдә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билгеләнә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>.</w:t>
      </w:r>
    </w:p>
    <w:p w:rsidR="006F3F95" w:rsidRPr="009D5320" w:rsidRDefault="006F3F95" w:rsidP="00FB43D1">
      <w:pPr>
        <w:pStyle w:val="ConsPlusNormal"/>
        <w:ind w:left="-426" w:right="-143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D5320">
        <w:rPr>
          <w:rFonts w:ascii="Times New Roman" w:hAnsi="Times New Roman" w:cs="Times New Roman"/>
          <w:sz w:val="27"/>
          <w:szCs w:val="27"/>
        </w:rPr>
        <w:t xml:space="preserve">4.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Килешүдә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каралмаган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максатларга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башка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бюджетара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трансфертлар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рәвешендә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бирелгән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акчаларны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тоту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рөхсәт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ителми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>.</w:t>
      </w:r>
    </w:p>
    <w:p w:rsidR="00B4561F" w:rsidRPr="009D5320" w:rsidRDefault="006F3F95" w:rsidP="00FB43D1">
      <w:pPr>
        <w:pStyle w:val="ConsPlusNormal"/>
        <w:ind w:left="-426" w:right="-143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D5320">
        <w:rPr>
          <w:rFonts w:ascii="Times New Roman" w:hAnsi="Times New Roman" w:cs="Times New Roman"/>
          <w:sz w:val="27"/>
          <w:szCs w:val="27"/>
        </w:rPr>
        <w:t>5</w:t>
      </w:r>
      <w:r w:rsidR="00B4561F" w:rsidRPr="009D5320">
        <w:rPr>
          <w:rFonts w:ascii="Times New Roman" w:hAnsi="Times New Roman" w:cs="Times New Roman"/>
          <w:sz w:val="27"/>
          <w:szCs w:val="27"/>
        </w:rPr>
        <w:t xml:space="preserve">. </w:t>
      </w:r>
      <w:r w:rsidR="00606273" w:rsidRPr="009D5320">
        <w:rPr>
          <w:rFonts w:ascii="Times New Roman" w:hAnsi="Times New Roman" w:cs="Times New Roman"/>
          <w:sz w:val="27"/>
          <w:szCs w:val="27"/>
        </w:rPr>
        <w:t xml:space="preserve">Башка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бюджетара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трансфертлардан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максатчан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файдаланмаган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өчен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җирле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үзидарә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органнары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Россия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Федерациясе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законнары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нигезендә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06273" w:rsidRPr="009D5320">
        <w:rPr>
          <w:rFonts w:ascii="Times New Roman" w:hAnsi="Times New Roman" w:cs="Times New Roman"/>
          <w:sz w:val="27"/>
          <w:szCs w:val="27"/>
        </w:rPr>
        <w:t>җаваплы</w:t>
      </w:r>
      <w:proofErr w:type="spellEnd"/>
      <w:r w:rsidR="00606273" w:rsidRPr="009D5320">
        <w:rPr>
          <w:rFonts w:ascii="Times New Roman" w:hAnsi="Times New Roman" w:cs="Times New Roman"/>
          <w:sz w:val="27"/>
          <w:szCs w:val="27"/>
        </w:rPr>
        <w:t>.</w:t>
      </w:r>
    </w:p>
    <w:p w:rsidR="005D47CA" w:rsidRPr="009D5320" w:rsidRDefault="005D47CA" w:rsidP="00FB43D1">
      <w:pPr>
        <w:pStyle w:val="ConsPlusNormal"/>
        <w:ind w:left="-426" w:right="-143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5D47CA" w:rsidRPr="009D5320" w:rsidRDefault="005D47CA" w:rsidP="00FB43D1">
      <w:pPr>
        <w:pStyle w:val="ConsPlusNormal"/>
        <w:ind w:right="-143"/>
        <w:jc w:val="both"/>
        <w:rPr>
          <w:rFonts w:ascii="Times New Roman" w:hAnsi="Times New Roman" w:cs="Times New Roman"/>
          <w:sz w:val="27"/>
          <w:szCs w:val="27"/>
        </w:rPr>
      </w:pPr>
    </w:p>
    <w:p w:rsidR="005D47CA" w:rsidRPr="009D5320" w:rsidRDefault="00606273" w:rsidP="00FB43D1">
      <w:pPr>
        <w:pStyle w:val="ConsPlusNormal"/>
        <w:ind w:right="-143" w:hanging="426"/>
        <w:jc w:val="both"/>
        <w:rPr>
          <w:rFonts w:ascii="Times New Roman" w:hAnsi="Times New Roman" w:cs="Times New Roman"/>
          <w:sz w:val="27"/>
          <w:szCs w:val="27"/>
        </w:rPr>
      </w:pPr>
      <w:r w:rsidRPr="009D532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D5320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9D5320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9D5320">
        <w:rPr>
          <w:rFonts w:ascii="Times New Roman" w:hAnsi="Times New Roman" w:cs="Times New Roman"/>
          <w:sz w:val="27"/>
          <w:szCs w:val="27"/>
        </w:rPr>
        <w:t>шәһәре</w:t>
      </w:r>
      <w:proofErr w:type="spellEnd"/>
    </w:p>
    <w:p w:rsidR="00B4561F" w:rsidRPr="009D5320" w:rsidRDefault="00606273" w:rsidP="00FB43D1">
      <w:pPr>
        <w:pStyle w:val="ConsPlusNormal"/>
        <w:ind w:left="-426" w:right="-143"/>
        <w:jc w:val="both"/>
        <w:rPr>
          <w:rFonts w:ascii="Times New Roman" w:hAnsi="Times New Roman" w:cs="Times New Roman"/>
          <w:sz w:val="27"/>
          <w:szCs w:val="27"/>
        </w:rPr>
      </w:pPr>
      <w:r w:rsidRPr="009D5320">
        <w:rPr>
          <w:rFonts w:ascii="Times New Roman" w:hAnsi="Times New Roman" w:cs="Times New Roman"/>
          <w:sz w:val="27"/>
          <w:szCs w:val="27"/>
        </w:rPr>
        <w:t xml:space="preserve"> Мэры </w:t>
      </w:r>
      <w:proofErr w:type="spellStart"/>
      <w:r w:rsidRPr="009D5320">
        <w:rPr>
          <w:rFonts w:ascii="Times New Roman" w:hAnsi="Times New Roman" w:cs="Times New Roman"/>
          <w:sz w:val="27"/>
          <w:szCs w:val="27"/>
        </w:rPr>
        <w:t>урынбасары</w:t>
      </w:r>
      <w:proofErr w:type="spellEnd"/>
      <w:r w:rsidR="005D47CA" w:rsidRPr="009D5320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</w:t>
      </w:r>
      <w:r w:rsidR="009D5320">
        <w:rPr>
          <w:rFonts w:ascii="Times New Roman" w:hAnsi="Times New Roman" w:cs="Times New Roman"/>
          <w:sz w:val="27"/>
          <w:szCs w:val="27"/>
          <w:lang w:val="tt-RU"/>
        </w:rPr>
        <w:t xml:space="preserve">    </w:t>
      </w:r>
      <w:r w:rsidR="005D47CA" w:rsidRPr="009D5320">
        <w:rPr>
          <w:rFonts w:ascii="Times New Roman" w:hAnsi="Times New Roman" w:cs="Times New Roman"/>
          <w:sz w:val="27"/>
          <w:szCs w:val="27"/>
        </w:rPr>
        <w:t xml:space="preserve"> Э.Р. </w:t>
      </w:r>
      <w:proofErr w:type="spellStart"/>
      <w:r w:rsidR="005D47CA" w:rsidRPr="009D5320">
        <w:rPr>
          <w:rFonts w:ascii="Times New Roman" w:hAnsi="Times New Roman" w:cs="Times New Roman"/>
          <w:sz w:val="27"/>
          <w:szCs w:val="27"/>
        </w:rPr>
        <w:t>Долотказина</w:t>
      </w:r>
      <w:proofErr w:type="spellEnd"/>
    </w:p>
    <w:sectPr w:rsidR="00B4561F" w:rsidRPr="009D5320" w:rsidSect="00D85DD8">
      <w:footerReference w:type="default" r:id="rId8"/>
      <w:pgSz w:w="11906" w:h="16838"/>
      <w:pgMar w:top="56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E0B" w:rsidRDefault="00983E0B" w:rsidP="00FB43D1">
      <w:pPr>
        <w:spacing w:after="0" w:line="240" w:lineRule="auto"/>
      </w:pPr>
      <w:r>
        <w:separator/>
      </w:r>
    </w:p>
  </w:endnote>
  <w:endnote w:type="continuationSeparator" w:id="0">
    <w:p w:rsidR="00983E0B" w:rsidRDefault="00983E0B" w:rsidP="00FB4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597130"/>
      <w:docPartObj>
        <w:docPartGallery w:val="Page Numbers (Bottom of Page)"/>
        <w:docPartUnique/>
      </w:docPartObj>
    </w:sdtPr>
    <w:sdtEndPr/>
    <w:sdtContent>
      <w:p w:rsidR="00FB43D1" w:rsidRDefault="00FB43D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6F0A">
          <w:rPr>
            <w:noProof/>
          </w:rPr>
          <w:t>4</w:t>
        </w:r>
        <w:r>
          <w:fldChar w:fldCharType="end"/>
        </w:r>
      </w:p>
    </w:sdtContent>
  </w:sdt>
  <w:p w:rsidR="00FB43D1" w:rsidRDefault="00FB43D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E0B" w:rsidRDefault="00983E0B" w:rsidP="00FB43D1">
      <w:pPr>
        <w:spacing w:after="0" w:line="240" w:lineRule="auto"/>
      </w:pPr>
      <w:r>
        <w:separator/>
      </w:r>
    </w:p>
  </w:footnote>
  <w:footnote w:type="continuationSeparator" w:id="0">
    <w:p w:rsidR="00983E0B" w:rsidRDefault="00983E0B" w:rsidP="00FB43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035998"/>
    <w:multiLevelType w:val="hybridMultilevel"/>
    <w:tmpl w:val="6720CC8E"/>
    <w:lvl w:ilvl="0" w:tplc="0B66C0F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9A82A0E"/>
    <w:multiLevelType w:val="hybridMultilevel"/>
    <w:tmpl w:val="32B2253A"/>
    <w:lvl w:ilvl="0" w:tplc="57C0F406">
      <w:start w:val="1"/>
      <w:numFmt w:val="decimal"/>
      <w:lvlText w:val="%1)"/>
      <w:lvlJc w:val="left"/>
      <w:pPr>
        <w:ind w:left="534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61F"/>
    <w:rsid w:val="000925A2"/>
    <w:rsid w:val="000B390D"/>
    <w:rsid w:val="00104E12"/>
    <w:rsid w:val="00130020"/>
    <w:rsid w:val="001C4C88"/>
    <w:rsid w:val="001D736C"/>
    <w:rsid w:val="001F64C3"/>
    <w:rsid w:val="002B7C8D"/>
    <w:rsid w:val="00311F5D"/>
    <w:rsid w:val="00346442"/>
    <w:rsid w:val="00435047"/>
    <w:rsid w:val="004723C0"/>
    <w:rsid w:val="00474E5A"/>
    <w:rsid w:val="004C1F19"/>
    <w:rsid w:val="005D47CA"/>
    <w:rsid w:val="005E6908"/>
    <w:rsid w:val="00606273"/>
    <w:rsid w:val="006A6841"/>
    <w:rsid w:val="006F3F95"/>
    <w:rsid w:val="00707D12"/>
    <w:rsid w:val="0075461E"/>
    <w:rsid w:val="00762190"/>
    <w:rsid w:val="007A6328"/>
    <w:rsid w:val="00801D76"/>
    <w:rsid w:val="008311C2"/>
    <w:rsid w:val="0085046A"/>
    <w:rsid w:val="00886F0A"/>
    <w:rsid w:val="009533E2"/>
    <w:rsid w:val="00983E0B"/>
    <w:rsid w:val="009B1D4F"/>
    <w:rsid w:val="009D5320"/>
    <w:rsid w:val="00A16BAF"/>
    <w:rsid w:val="00AB5320"/>
    <w:rsid w:val="00AD7AA5"/>
    <w:rsid w:val="00AE39D2"/>
    <w:rsid w:val="00B4561F"/>
    <w:rsid w:val="00B66A21"/>
    <w:rsid w:val="00B67AC4"/>
    <w:rsid w:val="00B81281"/>
    <w:rsid w:val="00BA7F38"/>
    <w:rsid w:val="00C20C24"/>
    <w:rsid w:val="00CD34F2"/>
    <w:rsid w:val="00CF35FD"/>
    <w:rsid w:val="00D44680"/>
    <w:rsid w:val="00D85DD8"/>
    <w:rsid w:val="00D93B7E"/>
    <w:rsid w:val="00DE3455"/>
    <w:rsid w:val="00E11955"/>
    <w:rsid w:val="00E3461A"/>
    <w:rsid w:val="00E42764"/>
    <w:rsid w:val="00E765E2"/>
    <w:rsid w:val="00E9569D"/>
    <w:rsid w:val="00EC7CF8"/>
    <w:rsid w:val="00F45573"/>
    <w:rsid w:val="00F5730E"/>
    <w:rsid w:val="00FB4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AFB58"/>
  <w15:docId w15:val="{75F33860-51FB-446B-8DA8-A2A583FC7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56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456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456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6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65E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B43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B43D1"/>
  </w:style>
  <w:style w:type="paragraph" w:styleId="a7">
    <w:name w:val="footer"/>
    <w:basedOn w:val="a"/>
    <w:link w:val="a8"/>
    <w:uiPriority w:val="99"/>
    <w:unhideWhenUsed/>
    <w:rsid w:val="00FB43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B43D1"/>
  </w:style>
  <w:style w:type="paragraph" w:styleId="a9">
    <w:name w:val="List Paragraph"/>
    <w:basedOn w:val="a"/>
    <w:uiPriority w:val="34"/>
    <w:qFormat/>
    <w:rsid w:val="00762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1405</Words>
  <Characters>8011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Зарифуллин</dc:creator>
  <cp:lastModifiedBy>202-Ахметова Алсу</cp:lastModifiedBy>
  <cp:revision>11</cp:revision>
  <cp:lastPrinted>2019-12-19T14:00:00Z</cp:lastPrinted>
  <dcterms:created xsi:type="dcterms:W3CDTF">2019-12-18T13:53:00Z</dcterms:created>
  <dcterms:modified xsi:type="dcterms:W3CDTF">2019-12-23T12:34:00Z</dcterms:modified>
</cp:coreProperties>
</file>